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52" w:rsidRDefault="000F4B52" w:rsidP="000F4B52">
      <w:pPr>
        <w:spacing w:after="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Granville Arts Boosters </w:t>
      </w:r>
      <w:r>
        <w:rPr>
          <w:rFonts w:ascii="Calibri Light" w:hAnsi="Calibri Light"/>
          <w:b/>
          <w:sz w:val="28"/>
          <w:szCs w:val="28"/>
        </w:rPr>
        <w:t>–</w:t>
      </w:r>
      <w:r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t>May 15</w:t>
      </w:r>
      <w:r>
        <w:rPr>
          <w:rFonts w:ascii="Calibri Light" w:hAnsi="Calibri Light"/>
          <w:b/>
          <w:sz w:val="28"/>
          <w:szCs w:val="28"/>
        </w:rPr>
        <w:t>, 2019 Meeting Minutes</w:t>
      </w:r>
    </w:p>
    <w:p w:rsidR="000F4B52" w:rsidRDefault="000F4B52" w:rsidP="000F4B52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0F4B52" w:rsidRDefault="000F4B52" w:rsidP="000F4B52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Attendees:</w:t>
      </w:r>
      <w:r>
        <w:rPr>
          <w:rFonts w:ascii="Calibri Light" w:hAnsi="Calibri Light"/>
        </w:rPr>
        <w:t xml:space="preserve">  </w:t>
      </w:r>
      <w:proofErr w:type="spellStart"/>
      <w:r>
        <w:rPr>
          <w:rFonts w:ascii="Calibri Light" w:hAnsi="Calibri Light"/>
        </w:rPr>
        <w:t>Brookly</w:t>
      </w:r>
      <w:proofErr w:type="spellEnd"/>
      <w:r>
        <w:rPr>
          <w:rFonts w:ascii="Calibri Light" w:hAnsi="Calibri Light"/>
        </w:rPr>
        <w:t xml:space="preserve"> Rosen, Andy Wildman, Don Charlton, Kris Whiting, Pam Hooker, </w:t>
      </w:r>
      <w:r>
        <w:rPr>
          <w:rFonts w:ascii="Calibri Light" w:hAnsi="Calibri Light"/>
        </w:rPr>
        <w:t>Kristen Snyder, Stephanie Stanton, Dawn Egelston</w:t>
      </w:r>
    </w:p>
    <w:p w:rsidR="00EF5A7B" w:rsidRDefault="000F4B52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Don opened the meeting and asked a</w:t>
      </w:r>
      <w:r w:rsidR="00EF5A7B">
        <w:rPr>
          <w:rFonts w:ascii="Calibri Light" w:hAnsi="Calibri Light"/>
        </w:rPr>
        <w:t xml:space="preserve">bout getting recognized for the scholarships that </w:t>
      </w:r>
      <w:r w:rsidR="00E5686B">
        <w:rPr>
          <w:rFonts w:ascii="Calibri Light" w:hAnsi="Calibri Light"/>
        </w:rPr>
        <w:t>the Boosters award.</w:t>
      </w:r>
      <w:r w:rsidR="00EF5A7B">
        <w:rPr>
          <w:rFonts w:ascii="Calibri Light" w:hAnsi="Calibri Light"/>
        </w:rPr>
        <w:t xml:space="preserve"> The arts scholarships have been referred to as the Grace </w:t>
      </w:r>
      <w:proofErr w:type="spellStart"/>
      <w:r w:rsidR="00EF5A7B">
        <w:rPr>
          <w:rFonts w:ascii="Calibri Light" w:hAnsi="Calibri Light"/>
        </w:rPr>
        <w:t>Dils</w:t>
      </w:r>
      <w:proofErr w:type="spellEnd"/>
      <w:r w:rsidR="00EF5A7B">
        <w:rPr>
          <w:rFonts w:ascii="Calibri Light" w:hAnsi="Calibri Light"/>
        </w:rPr>
        <w:t xml:space="preserve"> memorial </w:t>
      </w:r>
      <w:proofErr w:type="gramStart"/>
      <w:r w:rsidR="00EF5A7B">
        <w:rPr>
          <w:rFonts w:ascii="Calibri Light" w:hAnsi="Calibri Light"/>
        </w:rPr>
        <w:t>scholarship</w:t>
      </w:r>
      <w:proofErr w:type="gramEnd"/>
      <w:r w:rsidR="00EF5A7B">
        <w:rPr>
          <w:rFonts w:ascii="Calibri Light" w:hAnsi="Calibri Light"/>
        </w:rPr>
        <w:t xml:space="preserve"> but those scholarships are only funded through the Boosters.</w:t>
      </w:r>
      <w:r>
        <w:rPr>
          <w:rFonts w:ascii="Calibri Light" w:hAnsi="Calibri Light"/>
        </w:rPr>
        <w:t xml:space="preserve"> </w:t>
      </w:r>
      <w:r w:rsidR="00EF5A7B">
        <w:rPr>
          <w:rFonts w:ascii="Calibri Light" w:hAnsi="Calibri Light"/>
        </w:rPr>
        <w:t>Pam suggested creating a certificate for the scholarship to accompany the check. Starting in March, we need to start capturing names across all scholarship winners.</w:t>
      </w:r>
    </w:p>
    <w:p w:rsidR="000F4B52" w:rsidRDefault="000F4B52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Don spoke to the budget for a few minutes</w:t>
      </w:r>
      <w:r w:rsidR="00E5686B">
        <w:rPr>
          <w:rFonts w:ascii="Calibri Light" w:hAnsi="Calibri Light"/>
        </w:rPr>
        <w:t xml:space="preserve"> which was </w:t>
      </w:r>
      <w:proofErr w:type="spellStart"/>
      <w:r>
        <w:rPr>
          <w:rFonts w:ascii="Calibri Light" w:hAnsi="Calibri Light"/>
        </w:rPr>
        <w:t>ccepted</w:t>
      </w:r>
      <w:proofErr w:type="spellEnd"/>
      <w:r>
        <w:rPr>
          <w:rFonts w:ascii="Calibri Light" w:hAnsi="Calibri Light"/>
        </w:rPr>
        <w:t xml:space="preserve"> for the following year. </w:t>
      </w:r>
    </w:p>
    <w:p w:rsidR="006961AD" w:rsidRPr="006961AD" w:rsidRDefault="006961AD" w:rsidP="00EF5A7B">
      <w:pPr>
        <w:rPr>
          <w:rFonts w:ascii="Calibri Light" w:hAnsi="Calibri Light"/>
          <w:u w:val="single"/>
        </w:rPr>
      </w:pPr>
      <w:r w:rsidRPr="006961AD">
        <w:rPr>
          <w:rFonts w:ascii="Calibri Light" w:hAnsi="Calibri Light"/>
          <w:u w:val="single"/>
        </w:rPr>
        <w:t>Secretary’s report:</w:t>
      </w:r>
    </w:p>
    <w:p w:rsidR="006961AD" w:rsidRDefault="006961AD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March and April Minutes were approved.</w:t>
      </w:r>
    </w:p>
    <w:p w:rsidR="006961AD" w:rsidRDefault="006961AD" w:rsidP="00EF5A7B">
      <w:pPr>
        <w:rPr>
          <w:rFonts w:ascii="Calibri Light" w:hAnsi="Calibri Light"/>
          <w:u w:val="single"/>
        </w:rPr>
      </w:pPr>
      <w:r w:rsidRPr="006961AD">
        <w:rPr>
          <w:rFonts w:ascii="Calibri Light" w:hAnsi="Calibri Light"/>
          <w:u w:val="single"/>
        </w:rPr>
        <w:t>Treasurer’s Report:</w:t>
      </w:r>
    </w:p>
    <w:p w:rsidR="006961AD" w:rsidRDefault="006961AD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Courtney suggested</w:t>
      </w:r>
      <w:r w:rsidR="000F4B52">
        <w:rPr>
          <w:rFonts w:ascii="Calibri Light" w:hAnsi="Calibri Light"/>
        </w:rPr>
        <w:t xml:space="preserve"> designating $5000 within the current budget to live in a separate account t</w:t>
      </w:r>
      <w:r>
        <w:rPr>
          <w:rFonts w:ascii="Calibri Light" w:hAnsi="Calibri Light"/>
        </w:rPr>
        <w:t>hat earns interest</w:t>
      </w:r>
      <w:r w:rsidR="000F4B52">
        <w:rPr>
          <w:rFonts w:ascii="Calibri Light" w:hAnsi="Calibri Light"/>
        </w:rPr>
        <w:t>.</w:t>
      </w:r>
    </w:p>
    <w:p w:rsidR="006961AD" w:rsidRDefault="006961AD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Pam will reach out to Directors to ensure all expenses have been submitted.</w:t>
      </w:r>
    </w:p>
    <w:p w:rsidR="00D309F5" w:rsidRDefault="00D309F5" w:rsidP="00EF5A7B">
      <w:pPr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Truck Update</w:t>
      </w:r>
    </w:p>
    <w:p w:rsidR="00D309F5" w:rsidRDefault="00E5686B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Andy provided an update on purchasing the truck. A </w:t>
      </w:r>
      <w:r w:rsidR="00D309F5">
        <w:rPr>
          <w:rFonts w:ascii="Calibri Light" w:hAnsi="Calibri Light"/>
        </w:rPr>
        <w:t xml:space="preserve">Ford F650 </w:t>
      </w:r>
      <w:r>
        <w:rPr>
          <w:rFonts w:ascii="Calibri Light" w:hAnsi="Calibri Light"/>
        </w:rPr>
        <w:t xml:space="preserve">costs roughly </w:t>
      </w:r>
      <w:r w:rsidR="00D309F5">
        <w:rPr>
          <w:rFonts w:ascii="Calibri Light" w:hAnsi="Calibri Light"/>
        </w:rPr>
        <w:t>$59,000</w:t>
      </w:r>
      <w:r>
        <w:rPr>
          <w:rFonts w:ascii="Calibri Light" w:hAnsi="Calibri Light"/>
        </w:rPr>
        <w:t xml:space="preserve"> without the customizations that need to happen</w:t>
      </w:r>
      <w:r w:rsidR="00D309F5">
        <w:rPr>
          <w:rFonts w:ascii="Calibri Light" w:hAnsi="Calibri Light"/>
        </w:rPr>
        <w:t>. The school can only purchase up to $50,000 without bidding it out. Andy will reach back out to Coughlin and ask them to bring the cost down to $50,000 or we will have to bid it out. The box itself will be sourced from another company and it will be custom made. It is expected to be $30,000. Andy will be reaching out to folks who may be not be getting solicited from other</w:t>
      </w:r>
      <w:r>
        <w:rPr>
          <w:rFonts w:ascii="Calibri Light" w:hAnsi="Calibri Light"/>
        </w:rPr>
        <w:t xml:space="preserve"> fundraising efforts that are currently happening. </w:t>
      </w:r>
      <w:r w:rsidR="00D309F5">
        <w:rPr>
          <w:rFonts w:ascii="Calibri Light" w:hAnsi="Calibri Light"/>
        </w:rPr>
        <w:t xml:space="preserve">Recognition </w:t>
      </w:r>
      <w:r>
        <w:rPr>
          <w:rFonts w:ascii="Calibri Light" w:hAnsi="Calibri Light"/>
        </w:rPr>
        <w:t xml:space="preserve">for donations/sponsorships </w:t>
      </w:r>
      <w:r w:rsidR="00D309F5">
        <w:rPr>
          <w:rFonts w:ascii="Calibri Light" w:hAnsi="Calibri Light"/>
        </w:rPr>
        <w:t>includes logos on the truck and placement in programs. Andy is working on a solicitation letter.</w:t>
      </w:r>
      <w:r>
        <w:rPr>
          <w:rFonts w:ascii="Calibri Light" w:hAnsi="Calibri Light"/>
        </w:rPr>
        <w:t xml:space="preserve"> Besides the larger donations, the community will have the opportunity to donate at levels such as the following:</w:t>
      </w:r>
    </w:p>
    <w:p w:rsidR="00D309F5" w:rsidRDefault="00D309F5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$1000 Spark Plug</w:t>
      </w:r>
    </w:p>
    <w:p w:rsidR="00D309F5" w:rsidRDefault="00D309F5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$500 Steer Us Home</w:t>
      </w:r>
    </w:p>
    <w:p w:rsidR="00D309F5" w:rsidRDefault="00D309F5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$100 Hit the Gas</w:t>
      </w:r>
    </w:p>
    <w:p w:rsidR="00D309F5" w:rsidRDefault="00D309F5" w:rsidP="00EF5A7B">
      <w:pPr>
        <w:rPr>
          <w:rFonts w:ascii="Calibri Light" w:hAnsi="Calibri Light"/>
        </w:rPr>
      </w:pPr>
    </w:p>
    <w:p w:rsidR="00E5686B" w:rsidRDefault="00E5686B" w:rsidP="00EF5A7B">
      <w:pPr>
        <w:rPr>
          <w:rFonts w:ascii="Calibri Light" w:hAnsi="Calibri Light"/>
        </w:rPr>
      </w:pPr>
      <w:bookmarkStart w:id="0" w:name="_GoBack"/>
      <w:bookmarkEnd w:id="0"/>
    </w:p>
    <w:p w:rsidR="00E5686B" w:rsidRDefault="00E5686B" w:rsidP="00EF5A7B">
      <w:pPr>
        <w:rPr>
          <w:rFonts w:ascii="Calibri Light" w:hAnsi="Calibri Light"/>
        </w:rPr>
      </w:pPr>
    </w:p>
    <w:p w:rsidR="00D309F5" w:rsidRDefault="00D309F5" w:rsidP="00EF5A7B">
      <w:pPr>
        <w:rPr>
          <w:rFonts w:ascii="Calibri Light" w:hAnsi="Calibri Light"/>
          <w:u w:val="single"/>
        </w:rPr>
      </w:pPr>
      <w:r w:rsidRPr="00D309F5">
        <w:rPr>
          <w:rFonts w:ascii="Calibri Light" w:hAnsi="Calibri Light"/>
          <w:u w:val="single"/>
        </w:rPr>
        <w:lastRenderedPageBreak/>
        <w:t>Public/Private Partnership w/the stadium</w:t>
      </w:r>
    </w:p>
    <w:p w:rsidR="00605054" w:rsidRDefault="00605054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Andy gave a summary of the stadium campaign.</w:t>
      </w:r>
      <w:r w:rsidR="00036B67">
        <w:rPr>
          <w:rFonts w:ascii="Calibri Light" w:hAnsi="Calibri Light"/>
        </w:rPr>
        <w:t xml:space="preserve"> </w:t>
      </w:r>
      <w:r w:rsidR="00E5686B">
        <w:rPr>
          <w:rFonts w:ascii="Calibri Light" w:hAnsi="Calibri Light"/>
        </w:rPr>
        <w:t xml:space="preserve">The Arts Boosters will join forces with the Athletic Boosters to raise a designated amount of money over a 5-year period. </w:t>
      </w:r>
      <w:r w:rsidR="00036B67">
        <w:rPr>
          <w:rFonts w:ascii="Calibri Light" w:hAnsi="Calibri Light"/>
        </w:rPr>
        <w:t>Motion carried to sign the agreement.</w:t>
      </w:r>
      <w:r w:rsidR="00E5686B">
        <w:rPr>
          <w:rFonts w:ascii="Calibri Light" w:hAnsi="Calibri Light"/>
        </w:rPr>
        <w:t xml:space="preserve"> Don will sign the agreement.</w:t>
      </w:r>
    </w:p>
    <w:p w:rsidR="00AF2595" w:rsidRDefault="00AF2595" w:rsidP="00EF5A7B">
      <w:pPr>
        <w:rPr>
          <w:rFonts w:ascii="Calibri Light" w:hAnsi="Calibri Light"/>
          <w:u w:val="single"/>
        </w:rPr>
      </w:pPr>
      <w:r w:rsidRPr="00AF2595">
        <w:rPr>
          <w:rFonts w:ascii="Calibri Light" w:hAnsi="Calibri Light"/>
          <w:u w:val="single"/>
        </w:rPr>
        <w:t>Dates</w:t>
      </w:r>
    </w:p>
    <w:p w:rsidR="00AF2595" w:rsidRDefault="00AF2595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Fine Arts group will be able to provide dates</w:t>
      </w:r>
      <w:r w:rsidR="00E5686B">
        <w:rPr>
          <w:rFonts w:ascii="Calibri Light" w:hAnsi="Calibri Light"/>
        </w:rPr>
        <w:t xml:space="preserve"> soon for next year’s key events, etc.</w:t>
      </w:r>
    </w:p>
    <w:p w:rsidR="00AF2595" w:rsidRDefault="00AF2595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Courtney offered to speak at events if we need someone.</w:t>
      </w:r>
    </w:p>
    <w:p w:rsidR="008208E3" w:rsidRPr="00E5686B" w:rsidRDefault="008208E3" w:rsidP="00EF5A7B">
      <w:pPr>
        <w:rPr>
          <w:rFonts w:ascii="Calibri Light" w:hAnsi="Calibri Light"/>
          <w:u w:val="single"/>
        </w:rPr>
      </w:pPr>
      <w:r w:rsidRPr="00E5686B">
        <w:rPr>
          <w:rFonts w:ascii="Calibri Light" w:hAnsi="Calibri Light"/>
          <w:u w:val="single"/>
        </w:rPr>
        <w:t>Director’s Report</w:t>
      </w:r>
    </w:p>
    <w:p w:rsidR="00E5686B" w:rsidRDefault="008208E3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Stephanie Stanton and Kristen Snyder were in attendance and expressed satisfaction with</w:t>
      </w:r>
      <w:r w:rsidR="00E5686B">
        <w:rPr>
          <w:rFonts w:ascii="Calibri Light" w:hAnsi="Calibri Light"/>
        </w:rPr>
        <w:t xml:space="preserve"> how Arts has been integrated into the larger Booster organization. </w:t>
      </w:r>
    </w:p>
    <w:p w:rsidR="00E5686B" w:rsidRPr="00E5686B" w:rsidRDefault="008208E3" w:rsidP="00EF5A7B">
      <w:pPr>
        <w:rPr>
          <w:rFonts w:ascii="Calibri Light" w:hAnsi="Calibri Light"/>
          <w:u w:val="single"/>
        </w:rPr>
      </w:pPr>
      <w:r>
        <w:rPr>
          <w:rFonts w:ascii="Calibri Light" w:hAnsi="Calibri Light"/>
        </w:rPr>
        <w:t xml:space="preserve"> </w:t>
      </w:r>
      <w:r w:rsidR="00E5686B" w:rsidRPr="00E5686B">
        <w:rPr>
          <w:rFonts w:ascii="Calibri Light" w:hAnsi="Calibri Light"/>
          <w:u w:val="single"/>
        </w:rPr>
        <w:t>Conclusion of Meeting</w:t>
      </w:r>
    </w:p>
    <w:p w:rsidR="00E5686B" w:rsidRDefault="009B1FB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Motion to adjourn – 8:40pm</w:t>
      </w:r>
    </w:p>
    <w:p w:rsidR="00E5686B" w:rsidRDefault="00E5686B" w:rsidP="00E5686B">
      <w:pPr>
        <w:rPr>
          <w:rFonts w:ascii="Calibri Light" w:hAnsi="Calibri Light"/>
        </w:rPr>
      </w:pPr>
      <w:r w:rsidRPr="005165B5">
        <w:rPr>
          <w:rFonts w:ascii="Calibri Light" w:hAnsi="Calibri Light"/>
          <w:u w:val="single"/>
        </w:rPr>
        <w:t>First Meeting Next Year</w:t>
      </w:r>
      <w:r>
        <w:rPr>
          <w:rFonts w:ascii="Calibri Light" w:hAnsi="Calibri Light"/>
        </w:rPr>
        <w:t>: August 14, 2019</w:t>
      </w:r>
      <w:r>
        <w:rPr>
          <w:rFonts w:ascii="Calibri Light" w:hAnsi="Calibri Light"/>
        </w:rPr>
        <w:t>. However, the executive committee will likely meet over the summer months to plan for the next school year. Date/time TBD.</w:t>
      </w:r>
    </w:p>
    <w:p w:rsidR="00E5686B" w:rsidRDefault="00E5686B" w:rsidP="00E5686B">
      <w:pPr>
        <w:rPr>
          <w:rFonts w:ascii="Calibri Light" w:hAnsi="Calibri Light"/>
        </w:rPr>
      </w:pPr>
    </w:p>
    <w:p w:rsidR="00E5686B" w:rsidRDefault="00E5686B" w:rsidP="00E5686B">
      <w:pPr>
        <w:rPr>
          <w:rFonts w:ascii="Calibri Light" w:hAnsi="Calibri Light"/>
        </w:rPr>
      </w:pPr>
    </w:p>
    <w:p w:rsidR="00E5686B" w:rsidRPr="00AF2595" w:rsidRDefault="00E5686B" w:rsidP="00EF5A7B">
      <w:pPr>
        <w:rPr>
          <w:rFonts w:ascii="Calibri Light" w:hAnsi="Calibri Light"/>
        </w:rPr>
      </w:pPr>
    </w:p>
    <w:p w:rsidR="00EF5A7B" w:rsidRDefault="00EF5A7B" w:rsidP="00EF5A7B">
      <w:pPr>
        <w:rPr>
          <w:rFonts w:ascii="Calibri Light" w:hAnsi="Calibri Light"/>
        </w:rPr>
      </w:pPr>
    </w:p>
    <w:p w:rsidR="00EF5A7B" w:rsidRDefault="00EF5A7B" w:rsidP="00EF5A7B">
      <w:pPr>
        <w:rPr>
          <w:rFonts w:ascii="Calibri Light" w:hAnsi="Calibri Light"/>
        </w:rPr>
      </w:pPr>
    </w:p>
    <w:p w:rsidR="00EF5A7B" w:rsidRDefault="00EF5A7B" w:rsidP="00EF5A7B">
      <w:pPr>
        <w:rPr>
          <w:rFonts w:ascii="Calibri Light" w:hAnsi="Calibri Light"/>
        </w:rPr>
      </w:pPr>
    </w:p>
    <w:p w:rsidR="00EF5A7B" w:rsidRDefault="00EF5A7B" w:rsidP="00EF5A7B">
      <w:pPr>
        <w:ind w:firstLine="720"/>
        <w:rPr>
          <w:rFonts w:ascii="Calibri Light" w:hAnsi="Calibri Light"/>
        </w:rPr>
      </w:pPr>
    </w:p>
    <w:p w:rsidR="00EF5A7B" w:rsidRPr="00D054A0" w:rsidRDefault="00EF5A7B" w:rsidP="00EF5A7B">
      <w:pPr>
        <w:ind w:firstLine="720"/>
        <w:rPr>
          <w:rFonts w:ascii="Calibri Light" w:hAnsi="Calibri Light"/>
        </w:rPr>
      </w:pPr>
    </w:p>
    <w:sectPr w:rsidR="00EF5A7B" w:rsidRPr="00D0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34ED4"/>
    <w:rsid w:val="00036B67"/>
    <w:rsid w:val="000F4B52"/>
    <w:rsid w:val="00126497"/>
    <w:rsid w:val="00232EAF"/>
    <w:rsid w:val="002E3A91"/>
    <w:rsid w:val="005165B5"/>
    <w:rsid w:val="00605054"/>
    <w:rsid w:val="006961AD"/>
    <w:rsid w:val="00766F7A"/>
    <w:rsid w:val="008208E3"/>
    <w:rsid w:val="00857B5E"/>
    <w:rsid w:val="009B1FB6"/>
    <w:rsid w:val="00AE3E8A"/>
    <w:rsid w:val="00AF2595"/>
    <w:rsid w:val="00BB6AEA"/>
    <w:rsid w:val="00D054A0"/>
    <w:rsid w:val="00D309F5"/>
    <w:rsid w:val="00D778FB"/>
    <w:rsid w:val="00DF0A33"/>
    <w:rsid w:val="00E5686B"/>
    <w:rsid w:val="00E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1BA5"/>
  <w15:chartTrackingRefBased/>
  <w15:docId w15:val="{4B18DF02-60DC-4BA8-947F-FBED9CA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Egelston, Dawn</cp:lastModifiedBy>
  <cp:revision>3</cp:revision>
  <dcterms:created xsi:type="dcterms:W3CDTF">2019-06-04T21:06:00Z</dcterms:created>
  <dcterms:modified xsi:type="dcterms:W3CDTF">2019-06-04T21:07:00Z</dcterms:modified>
</cp:coreProperties>
</file>