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7D7" w14:textId="224F3E10" w:rsidR="003A5B76" w:rsidRPr="009F10C9" w:rsidRDefault="00E71B52" w:rsidP="002D0762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  <w:r w:rsidRPr="009F10C9">
        <w:rPr>
          <w:rFonts w:cstheme="minorHAnsi"/>
          <w:b/>
          <w:bCs/>
          <w:sz w:val="20"/>
          <w:szCs w:val="20"/>
        </w:rPr>
        <w:t>March 23</w:t>
      </w:r>
      <w:r w:rsidR="00CB25DA" w:rsidRPr="009F10C9">
        <w:rPr>
          <w:rFonts w:cstheme="minorHAnsi"/>
          <w:b/>
          <w:bCs/>
          <w:sz w:val="20"/>
          <w:szCs w:val="20"/>
        </w:rPr>
        <w:t xml:space="preserve">, </w:t>
      </w:r>
      <w:r w:rsidR="00CC22E5" w:rsidRPr="009F10C9">
        <w:rPr>
          <w:rFonts w:cstheme="minorHAnsi"/>
          <w:b/>
          <w:bCs/>
          <w:sz w:val="20"/>
          <w:szCs w:val="20"/>
        </w:rPr>
        <w:t>2022</w:t>
      </w:r>
      <w:r w:rsidR="00C03997" w:rsidRPr="009F10C9">
        <w:rPr>
          <w:rFonts w:cstheme="minorHAnsi"/>
          <w:b/>
          <w:bCs/>
          <w:sz w:val="20"/>
          <w:szCs w:val="20"/>
        </w:rPr>
        <w:t>,</w:t>
      </w:r>
      <w:r w:rsidR="002D0762" w:rsidRPr="009F10C9">
        <w:rPr>
          <w:rFonts w:cstheme="minorHAnsi"/>
          <w:b/>
          <w:bCs/>
          <w:sz w:val="20"/>
          <w:szCs w:val="20"/>
        </w:rPr>
        <w:t xml:space="preserve"> Granville Arts Boosters </w:t>
      </w:r>
      <w:r w:rsidR="007417CB" w:rsidRPr="009F10C9">
        <w:rPr>
          <w:rFonts w:cstheme="minorHAnsi"/>
          <w:b/>
          <w:bCs/>
          <w:sz w:val="20"/>
          <w:szCs w:val="20"/>
        </w:rPr>
        <w:t>- Meeting</w:t>
      </w:r>
      <w:r w:rsidR="00052EC0" w:rsidRPr="009F10C9">
        <w:rPr>
          <w:rFonts w:cstheme="minorHAnsi"/>
          <w:b/>
          <w:bCs/>
          <w:sz w:val="20"/>
          <w:szCs w:val="20"/>
        </w:rPr>
        <w:t xml:space="preserve"> Agenda</w:t>
      </w:r>
    </w:p>
    <w:p w14:paraId="7BBB0EED" w14:textId="7CDA524C" w:rsidR="00ED0AD6" w:rsidRPr="009F10C9" w:rsidRDefault="00ED0AD6" w:rsidP="00ED0AD6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Call to Order: </w:t>
      </w:r>
      <w:r w:rsidR="00EE7EB3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7:00 PM</w:t>
      </w:r>
    </w:p>
    <w:p w14:paraId="3BCAD4D2" w14:textId="77777777" w:rsidR="008A2E00" w:rsidRPr="009F10C9" w:rsidRDefault="001C09CA" w:rsidP="003A5B76">
      <w:pPr>
        <w:rPr>
          <w:rFonts w:cstheme="minorHAnsi"/>
          <w:sz w:val="20"/>
          <w:szCs w:val="20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Attendance</w:t>
      </w:r>
      <w:r w:rsidR="00B92445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/Roll Call</w:t>
      </w:r>
      <w:r w:rsidRPr="009F10C9">
        <w:rPr>
          <w:rFonts w:cstheme="minorHAnsi"/>
          <w:sz w:val="20"/>
          <w:szCs w:val="20"/>
        </w:rPr>
        <w:t xml:space="preserve">:  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320"/>
        <w:gridCol w:w="1404"/>
        <w:gridCol w:w="320"/>
        <w:gridCol w:w="1682"/>
        <w:gridCol w:w="235"/>
        <w:gridCol w:w="1815"/>
        <w:gridCol w:w="235"/>
        <w:gridCol w:w="1680"/>
        <w:gridCol w:w="320"/>
        <w:gridCol w:w="1809"/>
      </w:tblGrid>
      <w:tr w:rsidR="00C77F92" w:rsidRPr="009F10C9" w14:paraId="7F2E62F9" w14:textId="5F2DB67B" w:rsidTr="00C77F92">
        <w:trPr>
          <w:trHeight w:val="576"/>
        </w:trPr>
        <w:tc>
          <w:tcPr>
            <w:tcW w:w="236" w:type="dxa"/>
          </w:tcPr>
          <w:p w14:paraId="1370AF21" w14:textId="5E9424D2" w:rsidR="00C77F92" w:rsidRPr="009F10C9" w:rsidRDefault="00EE7EB3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64FB346A" w14:textId="5B8D5A9D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Katie Belt</w:t>
            </w:r>
          </w:p>
        </w:tc>
        <w:tc>
          <w:tcPr>
            <w:tcW w:w="236" w:type="dxa"/>
          </w:tcPr>
          <w:p w14:paraId="1416C5E4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8B26736" w14:textId="5238905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Sandy Doty</w:t>
            </w:r>
          </w:p>
        </w:tc>
        <w:tc>
          <w:tcPr>
            <w:tcW w:w="236" w:type="dxa"/>
          </w:tcPr>
          <w:p w14:paraId="1AF968B5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6CF09E5" w14:textId="407A06A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Carol Koch-Worrell</w:t>
            </w:r>
          </w:p>
        </w:tc>
        <w:tc>
          <w:tcPr>
            <w:tcW w:w="236" w:type="dxa"/>
          </w:tcPr>
          <w:p w14:paraId="69A266A3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FDFD366" w14:textId="31D0663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Shelli Sheppard</w:t>
            </w:r>
          </w:p>
        </w:tc>
        <w:tc>
          <w:tcPr>
            <w:tcW w:w="236" w:type="dxa"/>
          </w:tcPr>
          <w:p w14:paraId="60F34FEA" w14:textId="57CD725F" w:rsidR="00C77F92" w:rsidRPr="009F10C9" w:rsidRDefault="00EE7EB3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72" w:type="dxa"/>
          </w:tcPr>
          <w:p w14:paraId="77BE7189" w14:textId="0E5A8DB0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Andy Wildman</w:t>
            </w:r>
          </w:p>
        </w:tc>
      </w:tr>
      <w:tr w:rsidR="00C77F92" w:rsidRPr="009F10C9" w14:paraId="27301C17" w14:textId="60168157" w:rsidTr="00C77F92">
        <w:trPr>
          <w:trHeight w:val="576"/>
        </w:trPr>
        <w:tc>
          <w:tcPr>
            <w:tcW w:w="236" w:type="dxa"/>
          </w:tcPr>
          <w:p w14:paraId="51C08662" w14:textId="38F5F0AD" w:rsidR="00C77F92" w:rsidRPr="009F10C9" w:rsidRDefault="000D338F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61F0447A" w14:textId="46404D5B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Brad Betts</w:t>
            </w:r>
          </w:p>
        </w:tc>
        <w:tc>
          <w:tcPr>
            <w:tcW w:w="236" w:type="dxa"/>
          </w:tcPr>
          <w:p w14:paraId="597FE538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A897A93" w14:textId="5267905A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Dawn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Egelston</w:t>
            </w:r>
            <w:proofErr w:type="spellEnd"/>
          </w:p>
        </w:tc>
        <w:tc>
          <w:tcPr>
            <w:tcW w:w="236" w:type="dxa"/>
          </w:tcPr>
          <w:p w14:paraId="49A7F609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7EA9071" w14:textId="7D6EA2E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Andrew Krumm</w:t>
            </w:r>
          </w:p>
        </w:tc>
        <w:tc>
          <w:tcPr>
            <w:tcW w:w="236" w:type="dxa"/>
          </w:tcPr>
          <w:p w14:paraId="75185086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402A758" w14:textId="34DC455F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Samantha Schnabel</w:t>
            </w:r>
          </w:p>
        </w:tc>
        <w:tc>
          <w:tcPr>
            <w:tcW w:w="236" w:type="dxa"/>
          </w:tcPr>
          <w:p w14:paraId="4A87D5AD" w14:textId="745565D3" w:rsidR="00C77F92" w:rsidRPr="009F10C9" w:rsidRDefault="00EE7EB3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72" w:type="dxa"/>
          </w:tcPr>
          <w:p w14:paraId="5A6CC816" w14:textId="55D9F7FE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Courtney Van Ostran</w:t>
            </w:r>
          </w:p>
        </w:tc>
      </w:tr>
      <w:tr w:rsidR="00C77F92" w:rsidRPr="009F10C9" w14:paraId="243209CA" w14:textId="1A44D9E6" w:rsidTr="00C77F92">
        <w:trPr>
          <w:trHeight w:val="576"/>
        </w:trPr>
        <w:tc>
          <w:tcPr>
            <w:tcW w:w="236" w:type="dxa"/>
          </w:tcPr>
          <w:p w14:paraId="39522B77" w14:textId="0B30522E" w:rsidR="00C77F92" w:rsidRPr="009F10C9" w:rsidRDefault="00EE7EB3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205A3951" w14:textId="78CBE88D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Shelley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36" w:type="dxa"/>
          </w:tcPr>
          <w:p w14:paraId="40559E09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F9C8F4B" w14:textId="50D6F988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Emily Hartman</w:t>
            </w:r>
          </w:p>
        </w:tc>
        <w:tc>
          <w:tcPr>
            <w:tcW w:w="236" w:type="dxa"/>
          </w:tcPr>
          <w:p w14:paraId="6BDC1EBC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4B5AE4C" w14:textId="4F75255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Elizabeth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Kowalczk</w:t>
            </w:r>
            <w:proofErr w:type="spellEnd"/>
          </w:p>
        </w:tc>
        <w:tc>
          <w:tcPr>
            <w:tcW w:w="236" w:type="dxa"/>
          </w:tcPr>
          <w:p w14:paraId="711B51D0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88D55F5" w14:textId="4E0DB63F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Jennifer Sherman</w:t>
            </w:r>
          </w:p>
        </w:tc>
        <w:tc>
          <w:tcPr>
            <w:tcW w:w="236" w:type="dxa"/>
          </w:tcPr>
          <w:p w14:paraId="708B67FD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E68013A" w14:textId="62501999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Jessica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Zelenack</w:t>
            </w:r>
            <w:proofErr w:type="spellEnd"/>
          </w:p>
        </w:tc>
      </w:tr>
      <w:tr w:rsidR="00C77F92" w:rsidRPr="009F10C9" w14:paraId="49BACAAB" w14:textId="57040282" w:rsidTr="00C77F92">
        <w:trPr>
          <w:trHeight w:val="576"/>
        </w:trPr>
        <w:tc>
          <w:tcPr>
            <w:tcW w:w="236" w:type="dxa"/>
          </w:tcPr>
          <w:p w14:paraId="6E7267D2" w14:textId="4E1EEDEB" w:rsidR="00C77F92" w:rsidRPr="009F10C9" w:rsidRDefault="000D338F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3605C3A6" w14:textId="0F1A5F39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Don Charlton</w:t>
            </w:r>
          </w:p>
        </w:tc>
        <w:tc>
          <w:tcPr>
            <w:tcW w:w="236" w:type="dxa"/>
          </w:tcPr>
          <w:p w14:paraId="162F8190" w14:textId="6D31FE79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78A2504" w14:textId="55C9C3F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K. Heffron</w:t>
            </w:r>
          </w:p>
        </w:tc>
        <w:tc>
          <w:tcPr>
            <w:tcW w:w="236" w:type="dxa"/>
          </w:tcPr>
          <w:p w14:paraId="294BCD9C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B5EE1CA" w14:textId="1D736F5C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Vonda McDonald</w:t>
            </w:r>
          </w:p>
        </w:tc>
        <w:tc>
          <w:tcPr>
            <w:tcW w:w="236" w:type="dxa"/>
          </w:tcPr>
          <w:p w14:paraId="6F871827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3D97F86" w14:textId="2E30EFF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Jerod Smith</w:t>
            </w:r>
          </w:p>
        </w:tc>
        <w:tc>
          <w:tcPr>
            <w:tcW w:w="236" w:type="dxa"/>
          </w:tcPr>
          <w:p w14:paraId="2994F045" w14:textId="4F49724F" w:rsidR="00C77F92" w:rsidRPr="009F10C9" w:rsidRDefault="000D338F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72" w:type="dxa"/>
          </w:tcPr>
          <w:p w14:paraId="4FE11968" w14:textId="5B831856" w:rsidR="00C77F92" w:rsidRPr="009F10C9" w:rsidRDefault="000D338F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Drew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Koziel</w:t>
            </w:r>
            <w:proofErr w:type="spellEnd"/>
          </w:p>
        </w:tc>
      </w:tr>
      <w:tr w:rsidR="00C77F92" w:rsidRPr="009F10C9" w14:paraId="78C22AC7" w14:textId="09987F01" w:rsidTr="00C77F92">
        <w:trPr>
          <w:trHeight w:val="576"/>
        </w:trPr>
        <w:tc>
          <w:tcPr>
            <w:tcW w:w="236" w:type="dxa"/>
          </w:tcPr>
          <w:p w14:paraId="5C65006F" w14:textId="035A1638" w:rsidR="00C77F92" w:rsidRPr="009F10C9" w:rsidRDefault="000D338F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29CE8EBF" w14:textId="0535DE48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Erin Cox</w:t>
            </w:r>
          </w:p>
        </w:tc>
        <w:tc>
          <w:tcPr>
            <w:tcW w:w="236" w:type="dxa"/>
          </w:tcPr>
          <w:p w14:paraId="744708DB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42BA0BC" w14:textId="5F2C652D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Pam Hooker</w:t>
            </w:r>
          </w:p>
        </w:tc>
        <w:tc>
          <w:tcPr>
            <w:tcW w:w="236" w:type="dxa"/>
          </w:tcPr>
          <w:p w14:paraId="2D8EBC97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482FB97" w14:textId="1E3948F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Sarah Noblett</w:t>
            </w:r>
          </w:p>
        </w:tc>
        <w:tc>
          <w:tcPr>
            <w:tcW w:w="236" w:type="dxa"/>
          </w:tcPr>
          <w:p w14:paraId="725783A2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52EF340" w14:textId="2B250578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Kristen Snyder</w:t>
            </w:r>
          </w:p>
        </w:tc>
        <w:tc>
          <w:tcPr>
            <w:tcW w:w="236" w:type="dxa"/>
          </w:tcPr>
          <w:p w14:paraId="0E3E5D12" w14:textId="4F8E268C" w:rsidR="00C77F92" w:rsidRPr="009F10C9" w:rsidRDefault="008A6707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72" w:type="dxa"/>
          </w:tcPr>
          <w:p w14:paraId="3A4D0322" w14:textId="78AE27C8" w:rsidR="00C77F92" w:rsidRPr="009F10C9" w:rsidRDefault="008A6707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 Covey (7:30)</w:t>
            </w:r>
          </w:p>
        </w:tc>
      </w:tr>
      <w:tr w:rsidR="00C77F92" w:rsidRPr="009F10C9" w14:paraId="0DFBF9BE" w14:textId="77777777" w:rsidTr="00C77F92">
        <w:trPr>
          <w:trHeight w:val="576"/>
        </w:trPr>
        <w:tc>
          <w:tcPr>
            <w:tcW w:w="236" w:type="dxa"/>
          </w:tcPr>
          <w:p w14:paraId="1524A61F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05A889" w14:textId="6131A09C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April Crum</w:t>
            </w:r>
          </w:p>
        </w:tc>
        <w:tc>
          <w:tcPr>
            <w:tcW w:w="236" w:type="dxa"/>
          </w:tcPr>
          <w:p w14:paraId="061F6F3B" w14:textId="139A3EBE" w:rsidR="00C77F92" w:rsidRPr="009F10C9" w:rsidRDefault="000D338F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28" w:type="dxa"/>
          </w:tcPr>
          <w:p w14:paraId="7EFAEDA4" w14:textId="70D8FC95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Lisa Holtsberry</w:t>
            </w:r>
          </w:p>
        </w:tc>
        <w:tc>
          <w:tcPr>
            <w:tcW w:w="236" w:type="dxa"/>
          </w:tcPr>
          <w:p w14:paraId="7B7BAA28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23BAADB" w14:textId="0FCB66E2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Drue Roberts</w:t>
            </w:r>
          </w:p>
        </w:tc>
        <w:tc>
          <w:tcPr>
            <w:tcW w:w="236" w:type="dxa"/>
          </w:tcPr>
          <w:p w14:paraId="561663CE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3FFC448" w14:textId="183355E2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Stephanie Stanton</w:t>
            </w:r>
          </w:p>
        </w:tc>
        <w:tc>
          <w:tcPr>
            <w:tcW w:w="236" w:type="dxa"/>
          </w:tcPr>
          <w:p w14:paraId="7619CDF4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6FEF4A3" w14:textId="569E024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7F92" w:rsidRPr="009F10C9" w14:paraId="35EB02C7" w14:textId="77777777" w:rsidTr="00C77F92">
        <w:trPr>
          <w:trHeight w:val="576"/>
        </w:trPr>
        <w:tc>
          <w:tcPr>
            <w:tcW w:w="236" w:type="dxa"/>
          </w:tcPr>
          <w:p w14:paraId="7673688C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7EB02E" w14:textId="6B23CB8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Michelle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Dague</w:t>
            </w:r>
            <w:proofErr w:type="spellEnd"/>
          </w:p>
        </w:tc>
        <w:tc>
          <w:tcPr>
            <w:tcW w:w="236" w:type="dxa"/>
          </w:tcPr>
          <w:p w14:paraId="4B39AF26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F0127DB" w14:textId="02AD696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Kevin Holtsberry</w:t>
            </w:r>
          </w:p>
        </w:tc>
        <w:tc>
          <w:tcPr>
            <w:tcW w:w="236" w:type="dxa"/>
          </w:tcPr>
          <w:p w14:paraId="6A6301B4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3454E0C" w14:textId="35939F2C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Sarah Sharp</w:t>
            </w:r>
          </w:p>
        </w:tc>
        <w:tc>
          <w:tcPr>
            <w:tcW w:w="236" w:type="dxa"/>
          </w:tcPr>
          <w:p w14:paraId="44D025A2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0409AB0" w14:textId="2D8DBF38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Amanda Tucker</w:t>
            </w:r>
          </w:p>
        </w:tc>
        <w:tc>
          <w:tcPr>
            <w:tcW w:w="236" w:type="dxa"/>
          </w:tcPr>
          <w:p w14:paraId="497AF574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D2740BB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024E55" w14:textId="77777777" w:rsidR="008A2E00" w:rsidRPr="009F10C9" w:rsidRDefault="008A2E00" w:rsidP="003A5B76">
      <w:pPr>
        <w:rPr>
          <w:rFonts w:cstheme="minorHAnsi"/>
          <w:sz w:val="20"/>
          <w:szCs w:val="20"/>
        </w:rPr>
      </w:pPr>
    </w:p>
    <w:p w14:paraId="508D6651" w14:textId="293CD026" w:rsidR="00B92445" w:rsidRPr="009F10C9" w:rsidRDefault="003A5B76" w:rsidP="003A5B76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Review of </w:t>
      </w:r>
      <w:r w:rsidR="00E71B52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February</w:t>
      </w: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 Meeting Minutes</w:t>
      </w:r>
    </w:p>
    <w:p w14:paraId="05830AC4" w14:textId="0610B82D" w:rsidR="003A5B76" w:rsidRPr="009F10C9" w:rsidRDefault="00B92445" w:rsidP="00CC22E5">
      <w:pPr>
        <w:rPr>
          <w:rFonts w:cstheme="minorHAnsi"/>
          <w:sz w:val="20"/>
          <w:szCs w:val="20"/>
        </w:rPr>
      </w:pPr>
      <w:r w:rsidRPr="009F10C9">
        <w:rPr>
          <w:rFonts w:cstheme="minorHAnsi"/>
          <w:sz w:val="20"/>
          <w:szCs w:val="20"/>
        </w:rPr>
        <w:t xml:space="preserve">Approval </w:t>
      </w:r>
      <w:r w:rsidR="00E30D5D">
        <w:rPr>
          <w:rFonts w:cstheme="minorHAnsi"/>
          <w:sz w:val="20"/>
          <w:szCs w:val="20"/>
        </w:rPr>
        <w:t>m</w:t>
      </w:r>
      <w:r w:rsidR="00182275" w:rsidRPr="009F10C9">
        <w:rPr>
          <w:rFonts w:cstheme="minorHAnsi"/>
          <w:sz w:val="20"/>
          <w:szCs w:val="20"/>
        </w:rPr>
        <w:t xml:space="preserve">otioned by </w:t>
      </w:r>
      <w:r w:rsidR="000D338F">
        <w:rPr>
          <w:rFonts w:cstheme="minorHAnsi"/>
          <w:sz w:val="20"/>
          <w:szCs w:val="20"/>
        </w:rPr>
        <w:t>Courtney</w:t>
      </w:r>
      <w:r w:rsidR="00E30D5D">
        <w:rPr>
          <w:rFonts w:cstheme="minorHAnsi"/>
          <w:sz w:val="20"/>
          <w:szCs w:val="20"/>
        </w:rPr>
        <w:t xml:space="preserve">; </w:t>
      </w:r>
      <w:r w:rsidRPr="009F10C9">
        <w:rPr>
          <w:rFonts w:cstheme="minorHAnsi"/>
          <w:sz w:val="20"/>
          <w:szCs w:val="20"/>
        </w:rPr>
        <w:t>seconded by</w:t>
      </w:r>
      <w:r w:rsidR="000D338F">
        <w:rPr>
          <w:rFonts w:cstheme="minorHAnsi"/>
          <w:sz w:val="20"/>
          <w:szCs w:val="20"/>
        </w:rPr>
        <w:t xml:space="preserve"> Don Charlton</w:t>
      </w:r>
    </w:p>
    <w:p w14:paraId="449E0B9D" w14:textId="22CD149B" w:rsidR="00596560" w:rsidRPr="009F10C9" w:rsidRDefault="00431F39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Review of February </w:t>
      </w:r>
      <w:r w:rsidR="00596560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Treasurer’s Report</w:t>
      </w:r>
    </w:p>
    <w:p w14:paraId="5A70BFBE" w14:textId="3C5AEFC0" w:rsidR="001C09CA" w:rsidRDefault="00BA6101" w:rsidP="00CC22E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Deposited the Concession $$ - approximately $5K</w:t>
      </w:r>
    </w:p>
    <w:p w14:paraId="07AC5FF0" w14:textId="26A8EC12" w:rsidR="00BA6101" w:rsidRDefault="00BA6101" w:rsidP="00CC22E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had about $3K more in memberships</w:t>
      </w:r>
    </w:p>
    <w:p w14:paraId="39753EDD" w14:textId="7EB71274" w:rsidR="00BA6101" w:rsidRDefault="00BA6101" w:rsidP="00CC22E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Had an </w:t>
      </w:r>
      <w:r w:rsidR="00431F39">
        <w:rPr>
          <w:rFonts w:cstheme="minorHAnsi"/>
          <w:sz w:val="20"/>
          <w:szCs w:val="20"/>
        </w:rPr>
        <w:t>$</w:t>
      </w:r>
      <w:r>
        <w:rPr>
          <w:rFonts w:cstheme="minorHAnsi"/>
          <w:sz w:val="20"/>
          <w:szCs w:val="20"/>
        </w:rPr>
        <w:t>86.67 from Amazon</w:t>
      </w:r>
    </w:p>
    <w:p w14:paraId="26306158" w14:textId="53765291" w:rsidR="00BA6101" w:rsidRDefault="00BA6101" w:rsidP="00CC22E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$500 for Orchestra </w:t>
      </w:r>
      <w:r w:rsidR="00431F39">
        <w:rPr>
          <w:rFonts w:cstheme="minorHAnsi"/>
          <w:sz w:val="20"/>
          <w:szCs w:val="20"/>
        </w:rPr>
        <w:t>Auxiliary</w:t>
      </w:r>
    </w:p>
    <w:p w14:paraId="7DCE4754" w14:textId="1EA9E2AB" w:rsidR="00BA6101" w:rsidRDefault="00BA6101" w:rsidP="00CC22E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Blue Notes, due to Nordonia trip is over by $574</w:t>
      </w:r>
    </w:p>
    <w:p w14:paraId="663217A2" w14:textId="7F0025FA" w:rsidR="00BA6101" w:rsidRDefault="00BA6101" w:rsidP="00CC22E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Disney snacks $$ came out of </w:t>
      </w:r>
      <w:r w:rsidRPr="00431F39">
        <w:rPr>
          <w:rFonts w:cstheme="minorHAnsi"/>
          <w:i/>
          <w:iCs/>
          <w:sz w:val="20"/>
          <w:szCs w:val="20"/>
        </w:rPr>
        <w:t>Other Expenses</w:t>
      </w:r>
    </w:p>
    <w:p w14:paraId="43BDD2E5" w14:textId="5A05CB88" w:rsidR="00BA6101" w:rsidRDefault="00BA6101" w:rsidP="00CC22E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$58K in Checking, $5200 in Savings</w:t>
      </w:r>
    </w:p>
    <w:p w14:paraId="2B5E16F2" w14:textId="1A1F1C99" w:rsidR="00BA6101" w:rsidRPr="009F10C9" w:rsidRDefault="00BA6101" w:rsidP="00CC22E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 shared that he is waiting on another check for concessions.</w:t>
      </w:r>
    </w:p>
    <w:p w14:paraId="041FD167" w14:textId="2461F378" w:rsidR="001C09CA" w:rsidRPr="009F10C9" w:rsidRDefault="00BA6101" w:rsidP="0059656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Don Charlton </w:t>
      </w:r>
      <w:r w:rsidR="001C09CA" w:rsidRPr="009F10C9">
        <w:rPr>
          <w:rFonts w:cstheme="minorHAnsi"/>
          <w:sz w:val="20"/>
          <w:szCs w:val="20"/>
        </w:rPr>
        <w:t xml:space="preserve">motioned to approve the treasurer’s report, </w:t>
      </w:r>
      <w:r>
        <w:rPr>
          <w:rFonts w:cstheme="minorHAnsi"/>
          <w:sz w:val="20"/>
          <w:szCs w:val="20"/>
        </w:rPr>
        <w:t>Courtney Van Ostran</w:t>
      </w:r>
      <w:r w:rsidR="00E953AD" w:rsidRPr="009F10C9">
        <w:rPr>
          <w:rFonts w:cstheme="minorHAnsi"/>
          <w:sz w:val="20"/>
          <w:szCs w:val="20"/>
        </w:rPr>
        <w:t xml:space="preserve"> 2</w:t>
      </w:r>
      <w:r w:rsidR="00E953AD" w:rsidRPr="009F10C9">
        <w:rPr>
          <w:rFonts w:cstheme="minorHAnsi"/>
          <w:sz w:val="20"/>
          <w:szCs w:val="20"/>
          <w:vertAlign w:val="superscript"/>
        </w:rPr>
        <w:t>nd</w:t>
      </w:r>
      <w:r w:rsidR="00E953AD" w:rsidRPr="009F10C9">
        <w:rPr>
          <w:rFonts w:cstheme="minorHAnsi"/>
          <w:sz w:val="20"/>
          <w:szCs w:val="20"/>
        </w:rPr>
        <w:t xml:space="preserve"> the motion</w:t>
      </w:r>
      <w:r w:rsidR="001C09CA" w:rsidRPr="009F10C9">
        <w:rPr>
          <w:rFonts w:cstheme="minorHAnsi"/>
          <w:sz w:val="20"/>
          <w:szCs w:val="20"/>
        </w:rPr>
        <w:t>.  Motion Passed.</w:t>
      </w:r>
    </w:p>
    <w:p w14:paraId="32FD3A54" w14:textId="55EA065C" w:rsidR="00CB25DA" w:rsidRPr="009F10C9" w:rsidRDefault="00CB25DA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VP Report</w:t>
      </w:r>
    </w:p>
    <w:p w14:paraId="3709E253" w14:textId="3D29C413" w:rsidR="00BA6101" w:rsidRDefault="00BA6101" w:rsidP="00651374">
      <w:pPr>
        <w:pStyle w:val="ListParagraph"/>
        <w:numPr>
          <w:ilvl w:val="0"/>
          <w:numId w:val="12"/>
        </w:numPr>
        <w:tabs>
          <w:tab w:val="left" w:pos="720"/>
        </w:tabs>
        <w:ind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had some additional new members</w:t>
      </w:r>
      <w:r w:rsidR="00651374">
        <w:rPr>
          <w:rFonts w:cstheme="minorHAnsi"/>
          <w:sz w:val="20"/>
          <w:szCs w:val="20"/>
        </w:rPr>
        <w:t xml:space="preserve">.  Our total for membership is </w:t>
      </w:r>
      <w:r w:rsidR="00431F39">
        <w:rPr>
          <w:rFonts w:cstheme="minorHAnsi"/>
          <w:sz w:val="20"/>
          <w:szCs w:val="20"/>
        </w:rPr>
        <w:t xml:space="preserve">at </w:t>
      </w:r>
      <w:r w:rsidR="00651374">
        <w:rPr>
          <w:rFonts w:cstheme="minorHAnsi"/>
          <w:sz w:val="20"/>
          <w:szCs w:val="20"/>
        </w:rPr>
        <w:t>approx.: $17</w:t>
      </w:r>
      <w:r w:rsidR="00431F39">
        <w:rPr>
          <w:rFonts w:cstheme="minorHAnsi"/>
          <w:sz w:val="20"/>
          <w:szCs w:val="20"/>
        </w:rPr>
        <w:t>K trending</w:t>
      </w:r>
      <w:r w:rsidR="00651374">
        <w:rPr>
          <w:rFonts w:cstheme="minorHAnsi"/>
          <w:sz w:val="20"/>
          <w:szCs w:val="20"/>
        </w:rPr>
        <w:t xml:space="preserve"> significantly higher than last year which was around $11K.</w:t>
      </w:r>
    </w:p>
    <w:p w14:paraId="6CB18BD2" w14:textId="3F9F0D1F" w:rsidR="00651374" w:rsidRDefault="00651374" w:rsidP="009F10C9">
      <w:pPr>
        <w:pStyle w:val="ListParagraph"/>
        <w:numPr>
          <w:ilvl w:val="0"/>
          <w:numId w:val="12"/>
        </w:numPr>
        <w:tabs>
          <w:tab w:val="left" w:pos="450"/>
        </w:tabs>
        <w:ind w:left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Courtney, </w:t>
      </w:r>
      <w:r w:rsidR="00431F39">
        <w:rPr>
          <w:rFonts w:cstheme="minorHAnsi"/>
          <w:sz w:val="20"/>
          <w:szCs w:val="20"/>
        </w:rPr>
        <w:t>Shelley,</w:t>
      </w:r>
      <w:r>
        <w:rPr>
          <w:rFonts w:cstheme="minorHAnsi"/>
          <w:sz w:val="20"/>
          <w:szCs w:val="20"/>
        </w:rPr>
        <w:t xml:space="preserve"> and Don met about the taxes and figured </w:t>
      </w:r>
      <w:r w:rsidR="00431F39">
        <w:rPr>
          <w:rFonts w:cstheme="minorHAnsi"/>
          <w:sz w:val="20"/>
          <w:szCs w:val="20"/>
        </w:rPr>
        <w:t xml:space="preserve">them </w:t>
      </w:r>
      <w:r>
        <w:rPr>
          <w:rFonts w:cstheme="minorHAnsi"/>
          <w:sz w:val="20"/>
          <w:szCs w:val="20"/>
        </w:rPr>
        <w:t xml:space="preserve">out – it won’t be as hectic as we thought </w:t>
      </w:r>
      <w:r w:rsidRPr="0065137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F98C88" w14:textId="77777777" w:rsidR="00431F39" w:rsidRDefault="00431F39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>
        <w:rPr>
          <w:rFonts w:cstheme="minorHAnsi"/>
          <w:b/>
          <w:bCs/>
          <w:color w:val="1F497D" w:themeColor="text2"/>
          <w:sz w:val="20"/>
          <w:szCs w:val="20"/>
          <w:u w:val="single"/>
        </w:rPr>
        <w:br w:type="page"/>
      </w:r>
    </w:p>
    <w:p w14:paraId="779F219B" w14:textId="53C73999" w:rsidR="00DF65D7" w:rsidRPr="009F10C9" w:rsidRDefault="00DF65D7" w:rsidP="00DF65D7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lastRenderedPageBreak/>
        <w:t>Director’s Report</w:t>
      </w:r>
    </w:p>
    <w:p w14:paraId="17C3FB2E" w14:textId="1E48401B" w:rsidR="00CC22E5" w:rsidRPr="009F10C9" w:rsidRDefault="00431F39" w:rsidP="009F10C9">
      <w:pPr>
        <w:pStyle w:val="ListParagraph"/>
        <w:numPr>
          <w:ilvl w:val="0"/>
          <w:numId w:val="18"/>
        </w:num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>
        <w:rPr>
          <w:rFonts w:cstheme="minorHAnsi"/>
          <w:color w:val="1F497D" w:themeColor="text2"/>
          <w:sz w:val="20"/>
          <w:szCs w:val="20"/>
        </w:rPr>
        <w:t>Andy shared that he s</w:t>
      </w:r>
      <w:r w:rsidR="00651374">
        <w:rPr>
          <w:rFonts w:cstheme="minorHAnsi"/>
          <w:color w:val="1F497D" w:themeColor="text2"/>
          <w:sz w:val="20"/>
          <w:szCs w:val="20"/>
        </w:rPr>
        <w:t xml:space="preserve">poke with </w:t>
      </w:r>
      <w:r>
        <w:rPr>
          <w:rFonts w:cstheme="minorHAnsi"/>
          <w:color w:val="1F497D" w:themeColor="text2"/>
          <w:sz w:val="20"/>
          <w:szCs w:val="20"/>
        </w:rPr>
        <w:t xml:space="preserve">both the </w:t>
      </w:r>
      <w:r w:rsidR="00651374">
        <w:rPr>
          <w:rFonts w:cstheme="minorHAnsi"/>
          <w:color w:val="1F497D" w:themeColor="text2"/>
          <w:sz w:val="20"/>
          <w:szCs w:val="20"/>
        </w:rPr>
        <w:t xml:space="preserve">Superintendent and </w:t>
      </w:r>
      <w:r>
        <w:rPr>
          <w:rFonts w:cstheme="minorHAnsi"/>
          <w:color w:val="1F497D" w:themeColor="text2"/>
          <w:sz w:val="20"/>
          <w:szCs w:val="20"/>
        </w:rPr>
        <w:t>A</w:t>
      </w:r>
      <w:r w:rsidR="00651374">
        <w:rPr>
          <w:rFonts w:cstheme="minorHAnsi"/>
          <w:color w:val="1F497D" w:themeColor="text2"/>
          <w:sz w:val="20"/>
          <w:szCs w:val="20"/>
        </w:rPr>
        <w:t xml:space="preserve">ssistant </w:t>
      </w:r>
      <w:r>
        <w:rPr>
          <w:rFonts w:cstheme="minorHAnsi"/>
          <w:color w:val="1F497D" w:themeColor="text2"/>
          <w:sz w:val="20"/>
          <w:szCs w:val="20"/>
        </w:rPr>
        <w:t>Su</w:t>
      </w:r>
      <w:r w:rsidR="00651374">
        <w:rPr>
          <w:rFonts w:cstheme="minorHAnsi"/>
          <w:color w:val="1F497D" w:themeColor="text2"/>
          <w:sz w:val="20"/>
          <w:szCs w:val="20"/>
        </w:rPr>
        <w:t xml:space="preserve">perintendent about how great the trip </w:t>
      </w:r>
      <w:r>
        <w:rPr>
          <w:rFonts w:cstheme="minorHAnsi"/>
          <w:color w:val="1F497D" w:themeColor="text2"/>
          <w:sz w:val="20"/>
          <w:szCs w:val="20"/>
        </w:rPr>
        <w:t xml:space="preserve">to </w:t>
      </w:r>
      <w:r w:rsidR="00651374">
        <w:rPr>
          <w:rFonts w:cstheme="minorHAnsi"/>
          <w:color w:val="1F497D" w:themeColor="text2"/>
          <w:sz w:val="20"/>
          <w:szCs w:val="20"/>
        </w:rPr>
        <w:t xml:space="preserve">Disney </w:t>
      </w:r>
      <w:r>
        <w:rPr>
          <w:rFonts w:cstheme="minorHAnsi"/>
          <w:color w:val="1F497D" w:themeColor="text2"/>
          <w:sz w:val="20"/>
          <w:szCs w:val="20"/>
        </w:rPr>
        <w:t xml:space="preserve">was </w:t>
      </w:r>
      <w:r w:rsidR="00651374">
        <w:rPr>
          <w:rFonts w:cstheme="minorHAnsi"/>
          <w:color w:val="1F497D" w:themeColor="text2"/>
          <w:sz w:val="20"/>
          <w:szCs w:val="20"/>
        </w:rPr>
        <w:t xml:space="preserve">and how </w:t>
      </w:r>
      <w:r>
        <w:rPr>
          <w:rFonts w:cstheme="minorHAnsi"/>
          <w:color w:val="1F497D" w:themeColor="text2"/>
          <w:sz w:val="20"/>
          <w:szCs w:val="20"/>
        </w:rPr>
        <w:t xml:space="preserve">supportive and helpful </w:t>
      </w:r>
      <w:r w:rsidR="00651374">
        <w:rPr>
          <w:rFonts w:cstheme="minorHAnsi"/>
          <w:color w:val="1F497D" w:themeColor="text2"/>
          <w:sz w:val="20"/>
          <w:szCs w:val="20"/>
        </w:rPr>
        <w:t xml:space="preserve">the </w:t>
      </w:r>
      <w:r>
        <w:rPr>
          <w:rFonts w:cstheme="minorHAnsi"/>
          <w:color w:val="1F497D" w:themeColor="text2"/>
          <w:sz w:val="20"/>
          <w:szCs w:val="20"/>
        </w:rPr>
        <w:t xml:space="preserve">GHS </w:t>
      </w:r>
      <w:r w:rsidR="00BF064E">
        <w:rPr>
          <w:rFonts w:cstheme="minorHAnsi"/>
          <w:color w:val="1F497D" w:themeColor="text2"/>
          <w:sz w:val="20"/>
          <w:szCs w:val="20"/>
        </w:rPr>
        <w:t>staff</w:t>
      </w:r>
      <w:r>
        <w:rPr>
          <w:rFonts w:cstheme="minorHAnsi"/>
          <w:color w:val="1F497D" w:themeColor="text2"/>
          <w:sz w:val="20"/>
          <w:szCs w:val="20"/>
        </w:rPr>
        <w:t xml:space="preserve"> was during the trip.  He shared </w:t>
      </w:r>
      <w:r w:rsidR="007E38B0">
        <w:rPr>
          <w:rFonts w:cstheme="minorHAnsi"/>
          <w:color w:val="1F497D" w:themeColor="text2"/>
          <w:sz w:val="20"/>
          <w:szCs w:val="20"/>
        </w:rPr>
        <w:t>that everything</w:t>
      </w:r>
      <w:r>
        <w:rPr>
          <w:rFonts w:cstheme="minorHAnsi"/>
          <w:color w:val="1F497D" w:themeColor="text2"/>
          <w:sz w:val="20"/>
          <w:szCs w:val="20"/>
        </w:rPr>
        <w:t xml:space="preserve"> </w:t>
      </w:r>
      <w:r w:rsidR="00651374">
        <w:rPr>
          <w:rFonts w:cstheme="minorHAnsi"/>
          <w:color w:val="1F497D" w:themeColor="text2"/>
          <w:sz w:val="20"/>
          <w:szCs w:val="20"/>
        </w:rPr>
        <w:t xml:space="preserve">went </w:t>
      </w:r>
      <w:proofErr w:type="gramStart"/>
      <w:r w:rsidR="00651374">
        <w:rPr>
          <w:rFonts w:cstheme="minorHAnsi"/>
          <w:color w:val="1F497D" w:themeColor="text2"/>
          <w:sz w:val="20"/>
          <w:szCs w:val="20"/>
        </w:rPr>
        <w:t>well</w:t>
      </w:r>
      <w:proofErr w:type="gramEnd"/>
      <w:r>
        <w:rPr>
          <w:rFonts w:cstheme="minorHAnsi"/>
          <w:color w:val="1F497D" w:themeColor="text2"/>
          <w:sz w:val="20"/>
          <w:szCs w:val="20"/>
        </w:rPr>
        <w:t xml:space="preserve"> and he co</w:t>
      </w:r>
      <w:r w:rsidR="00BF064E">
        <w:rPr>
          <w:rFonts w:cstheme="minorHAnsi"/>
          <w:color w:val="1F497D" w:themeColor="text2"/>
          <w:sz w:val="20"/>
          <w:szCs w:val="20"/>
        </w:rPr>
        <w:t xml:space="preserve">mmended their dedication and hard work. </w:t>
      </w:r>
    </w:p>
    <w:p w14:paraId="520EC223" w14:textId="5A9D95FB" w:rsidR="0006442F" w:rsidRDefault="0006442F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>
        <w:rPr>
          <w:rFonts w:cstheme="minorHAnsi"/>
          <w:b/>
          <w:bCs/>
          <w:color w:val="1F497D" w:themeColor="text2"/>
          <w:sz w:val="20"/>
          <w:szCs w:val="20"/>
          <w:u w:val="single"/>
        </w:rPr>
        <w:t>New Business:</w:t>
      </w:r>
    </w:p>
    <w:p w14:paraId="678DC36F" w14:textId="54AC3292" w:rsidR="00793718" w:rsidRDefault="00793718" w:rsidP="0006442F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Band truck needs to get into the mechanic for tuned up/Aligned.  Andy emailed GHS regarding the repairs.  Andy will get back to the boosters re: next steps.</w:t>
      </w:r>
    </w:p>
    <w:p w14:paraId="6A8F9878" w14:textId="2D7E7651" w:rsidR="0006442F" w:rsidRDefault="0006442F" w:rsidP="0006442F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Choir wish list – 4 new wireless microphones – around $900 each</w:t>
      </w:r>
    </w:p>
    <w:p w14:paraId="4B4CCC44" w14:textId="2B6610D2" w:rsidR="0006442F" w:rsidRDefault="0006442F" w:rsidP="0006442F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 xml:space="preserve">Stage lights that will be used by </w:t>
      </w:r>
      <w:r w:rsidR="00554E44">
        <w:rPr>
          <w:rFonts w:cstheme="minorHAnsi"/>
          <w:color w:val="1F497D" w:themeColor="text2"/>
          <w:sz w:val="20"/>
          <w:szCs w:val="20"/>
        </w:rPr>
        <w:t>all</w:t>
      </w:r>
      <w:r>
        <w:rPr>
          <w:rFonts w:cstheme="minorHAnsi"/>
          <w:color w:val="1F497D" w:themeColor="text2"/>
          <w:sz w:val="20"/>
          <w:szCs w:val="20"/>
        </w:rPr>
        <w:t xml:space="preserve"> the groups - $6,200</w:t>
      </w:r>
    </w:p>
    <w:p w14:paraId="77861986" w14:textId="6AD67CB5" w:rsidR="0006442F" w:rsidRDefault="00D9308F" w:rsidP="0006442F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Observation tower for the HS Band.</w:t>
      </w:r>
    </w:p>
    <w:p w14:paraId="417B0F2F" w14:textId="6D1F86F7" w:rsidR="00D9308F" w:rsidRDefault="00554E44" w:rsidP="0006442F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Potential request</w:t>
      </w:r>
      <w:r w:rsidR="00D9308F">
        <w:rPr>
          <w:rFonts w:cstheme="minorHAnsi"/>
          <w:color w:val="1F497D" w:themeColor="text2"/>
          <w:sz w:val="20"/>
          <w:szCs w:val="20"/>
        </w:rPr>
        <w:t xml:space="preserve"> for new stands for the Marching Band – looking into different groups who may be willing to support this request.</w:t>
      </w:r>
    </w:p>
    <w:p w14:paraId="6D89935C" w14:textId="181F454E" w:rsidR="005E7063" w:rsidRPr="0006442F" w:rsidRDefault="005E7063" w:rsidP="0006442F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Think about officers for next year.</w:t>
      </w:r>
    </w:p>
    <w:p w14:paraId="1265A90C" w14:textId="4E1C1EA8" w:rsidR="00C03997" w:rsidRDefault="00C03997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Old </w:t>
      </w:r>
      <w:r w:rsidR="005B345B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Business</w:t>
      </w:r>
    </w:p>
    <w:p w14:paraId="27D0DEEF" w14:textId="1A4A3F13" w:rsidR="00793718" w:rsidRPr="00793718" w:rsidRDefault="00793718" w:rsidP="00793718">
      <w:pPr>
        <w:pStyle w:val="ListParagraph"/>
        <w:numPr>
          <w:ilvl w:val="0"/>
          <w:numId w:val="19"/>
        </w:numPr>
        <w:rPr>
          <w:rFonts w:cstheme="minorHAnsi"/>
          <w:color w:val="1F497D" w:themeColor="text2"/>
          <w:sz w:val="20"/>
          <w:szCs w:val="20"/>
        </w:rPr>
      </w:pPr>
      <w:r w:rsidRPr="00793718">
        <w:rPr>
          <w:rFonts w:cstheme="minorHAnsi"/>
          <w:color w:val="1F497D" w:themeColor="text2"/>
          <w:sz w:val="20"/>
          <w:szCs w:val="20"/>
        </w:rPr>
        <w:t>Carol will send Shelley receipts for Band dry cleaning fees.</w:t>
      </w:r>
    </w:p>
    <w:p w14:paraId="7B734672" w14:textId="5701250D" w:rsidR="00D8068A" w:rsidRPr="0006442F" w:rsidRDefault="00D8068A" w:rsidP="00D8068A">
      <w:pPr>
        <w:rPr>
          <w:rFonts w:cstheme="minorHAnsi"/>
          <w:b/>
          <w:bCs/>
          <w:color w:val="1F497D" w:themeColor="text2"/>
          <w:sz w:val="20"/>
          <w:szCs w:val="20"/>
        </w:rPr>
      </w:pPr>
      <w:r w:rsidRPr="0006442F">
        <w:rPr>
          <w:rFonts w:cstheme="minorHAnsi"/>
          <w:b/>
          <w:bCs/>
          <w:color w:val="1F497D" w:themeColor="text2"/>
          <w:sz w:val="20"/>
          <w:szCs w:val="20"/>
        </w:rPr>
        <w:t>Update on Observation tower:</w:t>
      </w:r>
    </w:p>
    <w:p w14:paraId="26863A1F" w14:textId="44A278DD" w:rsidR="00651374" w:rsidRDefault="00D8068A" w:rsidP="00D8068A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 w:rsidRPr="00D8068A">
        <w:rPr>
          <w:rFonts w:cstheme="minorHAnsi"/>
          <w:color w:val="1F497D" w:themeColor="text2"/>
          <w:sz w:val="20"/>
          <w:szCs w:val="20"/>
        </w:rPr>
        <w:t>Courtney spoke with Jeremy Johnson at Robertson, and they are willing to assist</w:t>
      </w:r>
      <w:r>
        <w:rPr>
          <w:rFonts w:cstheme="minorHAnsi"/>
          <w:color w:val="1F497D" w:themeColor="text2"/>
          <w:sz w:val="20"/>
          <w:szCs w:val="20"/>
        </w:rPr>
        <w:t xml:space="preserve"> in the plans.</w:t>
      </w:r>
    </w:p>
    <w:p w14:paraId="75F1DDFF" w14:textId="6FAD1E07" w:rsidR="00D8068A" w:rsidRDefault="00D8068A" w:rsidP="00D8068A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Jerod spoke with the school, and he feels the school would be in support.</w:t>
      </w:r>
    </w:p>
    <w:p w14:paraId="6BE92525" w14:textId="113D65FD" w:rsidR="00DA5770" w:rsidRDefault="00D8068A" w:rsidP="00CD0EA0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Lisa spoke with the container company about parts and pricing</w:t>
      </w:r>
      <w:r w:rsidR="00CD0EA0">
        <w:rPr>
          <w:rFonts w:cstheme="minorHAnsi"/>
          <w:color w:val="1F497D" w:themeColor="text2"/>
          <w:sz w:val="20"/>
          <w:szCs w:val="20"/>
        </w:rPr>
        <w:t xml:space="preserve"> of containers.  She also spoke to a company in Newark about putting in the stairs – around $1500.</w:t>
      </w:r>
    </w:p>
    <w:p w14:paraId="7B7E6802" w14:textId="1D8FE0A5" w:rsidR="00CD0EA0" w:rsidRDefault="00F33493" w:rsidP="00CD0EA0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It was shared that we need to meet with Robertson and other parties to discuss construction/design.</w:t>
      </w:r>
    </w:p>
    <w:p w14:paraId="7AB70FEF" w14:textId="3DA19F32" w:rsidR="00F33493" w:rsidRDefault="00F33493" w:rsidP="00CD0EA0">
      <w:pPr>
        <w:pStyle w:val="ListParagraph"/>
        <w:numPr>
          <w:ilvl w:val="0"/>
          <w:numId w:val="18"/>
        </w:num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 xml:space="preserve">Courtney will reach out </w:t>
      </w:r>
      <w:r w:rsidR="0006442F">
        <w:rPr>
          <w:rFonts w:cstheme="minorHAnsi"/>
          <w:color w:val="1F497D" w:themeColor="text2"/>
          <w:sz w:val="20"/>
          <w:szCs w:val="20"/>
        </w:rPr>
        <w:t xml:space="preserve">to Robertson to set up a meeting. </w:t>
      </w:r>
    </w:p>
    <w:p w14:paraId="19D2FA55" w14:textId="1D4DC55D" w:rsidR="00CD0EA0" w:rsidRPr="0006442F" w:rsidRDefault="0006442F" w:rsidP="00CD0EA0">
      <w:pPr>
        <w:spacing w:after="12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06442F">
        <w:rPr>
          <w:rFonts w:cstheme="minorHAnsi"/>
          <w:b/>
          <w:bCs/>
          <w:color w:val="000000" w:themeColor="text1"/>
          <w:sz w:val="20"/>
          <w:szCs w:val="20"/>
        </w:rPr>
        <w:t>Hot Water Tank for Lemonade Shake Up</w:t>
      </w:r>
    </w:p>
    <w:p w14:paraId="53571B55" w14:textId="0795D32C" w:rsidR="009F10C9" w:rsidRDefault="009F10C9" w:rsidP="009F10C9">
      <w:pPr>
        <w:pStyle w:val="ListParagraph"/>
        <w:numPr>
          <w:ilvl w:val="0"/>
          <w:numId w:val="16"/>
        </w:num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  <w:r w:rsidRPr="009F10C9">
        <w:rPr>
          <w:rFonts w:cstheme="minorHAnsi"/>
          <w:color w:val="000000" w:themeColor="text1"/>
          <w:sz w:val="20"/>
          <w:szCs w:val="20"/>
        </w:rPr>
        <w:t>Andy – hot water tank for $600 for Brad Betts for Lemonade Shake Up booth.</w:t>
      </w:r>
      <w:r w:rsidR="00BF064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44766AB" w14:textId="3FF8706A" w:rsidR="00BF064E" w:rsidRDefault="00BF064E" w:rsidP="00BF064E">
      <w:pPr>
        <w:pStyle w:val="ListParagraph"/>
        <w:numPr>
          <w:ilvl w:val="1"/>
          <w:numId w:val="16"/>
        </w:num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With gray water it will be closer to $1,000.</w:t>
      </w:r>
    </w:p>
    <w:p w14:paraId="38FD5F76" w14:textId="56540BE3" w:rsidR="00BF064E" w:rsidRDefault="00BF064E" w:rsidP="00BF064E">
      <w:pPr>
        <w:pStyle w:val="ListParagraph"/>
        <w:numPr>
          <w:ilvl w:val="1"/>
          <w:numId w:val="16"/>
        </w:num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Andy shared he was okay with the purchase of these materials to support the lemonade stand.</w:t>
      </w:r>
    </w:p>
    <w:p w14:paraId="5F51AF55" w14:textId="37241D4B" w:rsidR="00BF064E" w:rsidRPr="00BF064E" w:rsidRDefault="00BF064E" w:rsidP="00BF064E">
      <w:pPr>
        <w:pStyle w:val="ListParagraph"/>
        <w:numPr>
          <w:ilvl w:val="1"/>
          <w:numId w:val="16"/>
        </w:num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Brad will look at our current supplies to verify what we need and follow up to let us know what parts we need.</w:t>
      </w:r>
    </w:p>
    <w:p w14:paraId="7C4F64DB" w14:textId="4345AAC8" w:rsidR="00E2427B" w:rsidRPr="009F10C9" w:rsidRDefault="00E2427B" w:rsidP="00DA577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Other Updates:</w:t>
      </w:r>
    </w:p>
    <w:p w14:paraId="56804BE6" w14:textId="77777777" w:rsidR="007309F0" w:rsidRDefault="00DA5770" w:rsidP="00DA5770">
      <w:pPr>
        <w:rPr>
          <w:rFonts w:cstheme="minorHAnsi"/>
          <w:b/>
          <w:bCs/>
          <w:sz w:val="20"/>
          <w:szCs w:val="20"/>
        </w:rPr>
      </w:pPr>
      <w:r w:rsidRPr="009F10C9">
        <w:rPr>
          <w:rFonts w:cstheme="minorHAnsi"/>
          <w:b/>
          <w:bCs/>
          <w:sz w:val="20"/>
          <w:szCs w:val="20"/>
        </w:rPr>
        <w:t>Middle School Band Update:</w:t>
      </w:r>
      <w:r w:rsidR="007309F0">
        <w:rPr>
          <w:rFonts w:cstheme="minorHAnsi"/>
          <w:b/>
          <w:bCs/>
          <w:sz w:val="20"/>
          <w:szCs w:val="20"/>
        </w:rPr>
        <w:t xml:space="preserve"> </w:t>
      </w:r>
    </w:p>
    <w:p w14:paraId="01BBA6F4" w14:textId="5F092260" w:rsidR="00DA5770" w:rsidRPr="007309F0" w:rsidRDefault="007309F0" w:rsidP="007309F0">
      <w:pPr>
        <w:pStyle w:val="ListParagraph"/>
        <w:numPr>
          <w:ilvl w:val="0"/>
          <w:numId w:val="1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 going well.  Have created a </w:t>
      </w:r>
      <w:r w:rsidR="008A6707">
        <w:rPr>
          <w:rFonts w:cstheme="minorHAnsi"/>
          <w:sz w:val="20"/>
          <w:szCs w:val="20"/>
        </w:rPr>
        <w:t>“</w:t>
      </w:r>
      <w:r>
        <w:rPr>
          <w:rFonts w:cstheme="minorHAnsi"/>
          <w:sz w:val="20"/>
          <w:szCs w:val="20"/>
        </w:rPr>
        <w:t xml:space="preserve">made-up solo and </w:t>
      </w:r>
      <w:r w:rsidR="00D8068A">
        <w:rPr>
          <w:rFonts w:cstheme="minorHAnsi"/>
          <w:sz w:val="20"/>
          <w:szCs w:val="20"/>
        </w:rPr>
        <w:t>ensemble” for</w:t>
      </w:r>
      <w:r>
        <w:rPr>
          <w:rFonts w:cstheme="minorHAnsi"/>
          <w:sz w:val="20"/>
          <w:szCs w:val="20"/>
        </w:rPr>
        <w:t xml:space="preserve"> the band</w:t>
      </w:r>
      <w:r w:rsidR="008A6707">
        <w:rPr>
          <w:rFonts w:cstheme="minorHAnsi"/>
          <w:sz w:val="20"/>
          <w:szCs w:val="20"/>
        </w:rPr>
        <w:t xml:space="preserve"> since they were not sure they would have </w:t>
      </w:r>
      <w:proofErr w:type="gramStart"/>
      <w:r w:rsidR="008A6707">
        <w:rPr>
          <w:rFonts w:cstheme="minorHAnsi"/>
          <w:sz w:val="20"/>
          <w:szCs w:val="20"/>
        </w:rPr>
        <w:t>it</w:t>
      </w:r>
      <w:proofErr w:type="gramEnd"/>
      <w:r w:rsidR="008A6707">
        <w:rPr>
          <w:rFonts w:cstheme="minorHAnsi"/>
          <w:sz w:val="20"/>
          <w:szCs w:val="20"/>
        </w:rPr>
        <w:t xml:space="preserve"> b/c of Covid.</w:t>
      </w:r>
    </w:p>
    <w:p w14:paraId="30848690" w14:textId="155BBCC7" w:rsidR="007309F0" w:rsidRPr="007309F0" w:rsidRDefault="007309F0" w:rsidP="007309F0">
      <w:pPr>
        <w:pStyle w:val="ListParagraph"/>
        <w:numPr>
          <w:ilvl w:val="0"/>
          <w:numId w:val="1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small handful of will go to Solo and Ensemble on their own. </w:t>
      </w:r>
      <w:r w:rsidR="008A6707">
        <w:rPr>
          <w:rFonts w:cstheme="minorHAnsi"/>
          <w:sz w:val="20"/>
          <w:szCs w:val="20"/>
        </w:rPr>
        <w:t>– April 8th</w:t>
      </w:r>
    </w:p>
    <w:p w14:paraId="47A6F50F" w14:textId="53E23364" w:rsidR="007309F0" w:rsidRPr="007309F0" w:rsidRDefault="007309F0" w:rsidP="007309F0">
      <w:pPr>
        <w:pStyle w:val="ListParagraph"/>
        <w:numPr>
          <w:ilvl w:val="0"/>
          <w:numId w:val="1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7309F0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grade band next year will be close to 80 kids.</w:t>
      </w:r>
    </w:p>
    <w:p w14:paraId="27DA7692" w14:textId="69CC700B" w:rsidR="007309F0" w:rsidRPr="007309F0" w:rsidRDefault="007309F0" w:rsidP="007309F0">
      <w:pPr>
        <w:pStyle w:val="ListParagraph"/>
        <w:numPr>
          <w:ilvl w:val="0"/>
          <w:numId w:val="1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The week after Spring Break is recruitment week for 5</w:t>
      </w:r>
      <w:r w:rsidRPr="007309F0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graders.</w:t>
      </w:r>
    </w:p>
    <w:p w14:paraId="3C9D4853" w14:textId="76519CBB" w:rsidR="00DA5770" w:rsidRDefault="00DA5770" w:rsidP="00DA5770">
      <w:pPr>
        <w:rPr>
          <w:rFonts w:cstheme="minorHAnsi"/>
          <w:b/>
          <w:bCs/>
          <w:sz w:val="20"/>
          <w:szCs w:val="20"/>
        </w:rPr>
      </w:pPr>
      <w:r w:rsidRPr="009F10C9">
        <w:rPr>
          <w:rFonts w:cstheme="minorHAnsi"/>
          <w:b/>
          <w:bCs/>
          <w:sz w:val="20"/>
          <w:szCs w:val="20"/>
        </w:rPr>
        <w:t>HS Band:</w:t>
      </w:r>
      <w:r w:rsidR="00ED0AD6" w:rsidRPr="009F10C9">
        <w:rPr>
          <w:rFonts w:cstheme="minorHAnsi"/>
          <w:b/>
          <w:bCs/>
          <w:sz w:val="20"/>
          <w:szCs w:val="20"/>
        </w:rPr>
        <w:t xml:space="preserve"> </w:t>
      </w:r>
    </w:p>
    <w:p w14:paraId="4E6E1ADF" w14:textId="791720DA" w:rsidR="007309F0" w:rsidRDefault="007309F0" w:rsidP="00BF064E">
      <w:pPr>
        <w:pStyle w:val="ListParagraph"/>
        <w:numPr>
          <w:ilvl w:val="0"/>
          <w:numId w:val="12"/>
        </w:numPr>
        <w:tabs>
          <w:tab w:val="left" w:pos="450"/>
        </w:tabs>
        <w:ind w:left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Getting an </w:t>
      </w:r>
      <w:r w:rsidR="008A6707">
        <w:rPr>
          <w:rFonts w:cstheme="minorHAnsi"/>
          <w:sz w:val="20"/>
          <w:szCs w:val="20"/>
        </w:rPr>
        <w:t>all-new</w:t>
      </w:r>
      <w:r>
        <w:rPr>
          <w:rFonts w:cstheme="minorHAnsi"/>
          <w:sz w:val="20"/>
          <w:szCs w:val="20"/>
        </w:rPr>
        <w:t xml:space="preserve"> drum line next year – it will be a custom Granville Blue. </w:t>
      </w:r>
    </w:p>
    <w:p w14:paraId="6CE53423" w14:textId="1299967A" w:rsidR="008A6707" w:rsidRDefault="008A6707" w:rsidP="00BF064E">
      <w:pPr>
        <w:pStyle w:val="ListParagraph"/>
        <w:numPr>
          <w:ilvl w:val="0"/>
          <w:numId w:val="12"/>
        </w:numPr>
        <w:tabs>
          <w:tab w:val="left" w:pos="450"/>
        </w:tabs>
        <w:ind w:left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State contest coming up.</w:t>
      </w:r>
    </w:p>
    <w:p w14:paraId="4886F23F" w14:textId="5096BF25" w:rsidR="008A6707" w:rsidRDefault="008A6707" w:rsidP="00BF064E">
      <w:pPr>
        <w:pStyle w:val="ListParagraph"/>
        <w:numPr>
          <w:ilvl w:val="0"/>
          <w:numId w:val="12"/>
        </w:numPr>
        <w:tabs>
          <w:tab w:val="left" w:pos="450"/>
        </w:tabs>
        <w:ind w:left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Jazz band is back on </w:t>
      </w:r>
      <w:r w:rsidR="007E38B0">
        <w:rPr>
          <w:rFonts w:cstheme="minorHAnsi"/>
          <w:sz w:val="20"/>
          <w:szCs w:val="20"/>
        </w:rPr>
        <w:t>its</w:t>
      </w:r>
      <w:r>
        <w:rPr>
          <w:rFonts w:cstheme="minorHAnsi"/>
          <w:sz w:val="20"/>
          <w:szCs w:val="20"/>
        </w:rPr>
        <w:t xml:space="preserve"> feet again and they have some gigs coming up.</w:t>
      </w:r>
    </w:p>
    <w:p w14:paraId="49E99F0D" w14:textId="6C06AF66" w:rsidR="008A6707" w:rsidRDefault="008A6707" w:rsidP="00BF064E">
      <w:pPr>
        <w:pStyle w:val="ListParagraph"/>
        <w:numPr>
          <w:ilvl w:val="0"/>
          <w:numId w:val="12"/>
        </w:numPr>
        <w:tabs>
          <w:tab w:val="left" w:pos="450"/>
        </w:tabs>
        <w:ind w:left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Looking to find time for a Marching Band meeting for next year.</w:t>
      </w:r>
    </w:p>
    <w:p w14:paraId="5783CACC" w14:textId="6BCF4191" w:rsidR="008A6707" w:rsidRDefault="008A6707" w:rsidP="00BF064E">
      <w:pPr>
        <w:pStyle w:val="ListParagraph"/>
        <w:numPr>
          <w:ilvl w:val="0"/>
          <w:numId w:val="12"/>
        </w:numPr>
        <w:tabs>
          <w:tab w:val="left" w:pos="450"/>
        </w:tabs>
        <w:ind w:left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Steel band looking forward to a festival at the Capital’s Conservatory on April 9</w:t>
      </w:r>
      <w:r w:rsidRPr="008A6707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</w:p>
    <w:p w14:paraId="17FD8BBA" w14:textId="07E8B4F8" w:rsidR="008A6707" w:rsidRPr="009F10C9" w:rsidRDefault="008A6707" w:rsidP="00BF064E">
      <w:pPr>
        <w:pStyle w:val="ListParagraph"/>
        <w:numPr>
          <w:ilvl w:val="0"/>
          <w:numId w:val="12"/>
        </w:numPr>
        <w:tabs>
          <w:tab w:val="left" w:pos="450"/>
        </w:tabs>
        <w:ind w:left="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Steel’s Spring concert is May 14</w:t>
      </w:r>
      <w:r w:rsidRPr="008A6707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7pm</w:t>
      </w:r>
    </w:p>
    <w:p w14:paraId="3EAA4B51" w14:textId="6AC8A2D2" w:rsidR="00DA5770" w:rsidRPr="009F10C9" w:rsidRDefault="00DA5770" w:rsidP="00DA5770">
      <w:pPr>
        <w:rPr>
          <w:rFonts w:cstheme="minorHAnsi"/>
          <w:b/>
          <w:bCs/>
          <w:sz w:val="20"/>
          <w:szCs w:val="20"/>
        </w:rPr>
      </w:pPr>
      <w:r w:rsidRPr="009F10C9">
        <w:rPr>
          <w:rFonts w:cstheme="minorHAnsi"/>
          <w:b/>
          <w:bCs/>
          <w:sz w:val="20"/>
          <w:szCs w:val="20"/>
        </w:rPr>
        <w:t>Choir/Acapella Group Update:</w:t>
      </w:r>
      <w:r w:rsidR="00ED0AD6" w:rsidRPr="009F10C9">
        <w:rPr>
          <w:rFonts w:cstheme="minorHAnsi"/>
          <w:b/>
          <w:bCs/>
          <w:sz w:val="20"/>
          <w:szCs w:val="20"/>
        </w:rPr>
        <w:t xml:space="preserve"> </w:t>
      </w:r>
    </w:p>
    <w:p w14:paraId="2E1B3100" w14:textId="577C7FA7" w:rsidR="0063621F" w:rsidRPr="009F10C9" w:rsidRDefault="0063621F" w:rsidP="0063621F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9F10C9">
        <w:rPr>
          <w:rFonts w:cstheme="minorHAnsi"/>
          <w:sz w:val="20"/>
          <w:szCs w:val="20"/>
        </w:rPr>
        <w:t>All is going well!  Nordonia was a blast, thank you for helping with the registration fees!</w:t>
      </w:r>
    </w:p>
    <w:p w14:paraId="5E3A2021" w14:textId="67CAADA0" w:rsidR="0063621F" w:rsidRPr="009F10C9" w:rsidRDefault="0063621F" w:rsidP="0063621F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9F10C9">
        <w:rPr>
          <w:rFonts w:cstheme="minorHAnsi"/>
          <w:sz w:val="20"/>
          <w:szCs w:val="20"/>
        </w:rPr>
        <w:t>All choirs made it to States – still waiting on more details.</w:t>
      </w:r>
    </w:p>
    <w:p w14:paraId="6573CDEE" w14:textId="73A9D9B0" w:rsidR="0063621F" w:rsidRPr="009F10C9" w:rsidRDefault="0063621F" w:rsidP="0063621F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9F10C9">
        <w:rPr>
          <w:rFonts w:cstheme="minorHAnsi"/>
          <w:sz w:val="20"/>
          <w:szCs w:val="20"/>
        </w:rPr>
        <w:t>Starting to make plans for Spring performances.</w:t>
      </w:r>
    </w:p>
    <w:p w14:paraId="348D91BA" w14:textId="4A09DC80" w:rsidR="00DF65D7" w:rsidRPr="009F10C9" w:rsidRDefault="00DF65D7" w:rsidP="007417CB">
      <w:pPr>
        <w:spacing w:after="12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9F10C9">
        <w:rPr>
          <w:rFonts w:cstheme="minorHAnsi"/>
          <w:b/>
          <w:bCs/>
          <w:color w:val="000000" w:themeColor="text1"/>
          <w:sz w:val="20"/>
          <w:szCs w:val="20"/>
        </w:rPr>
        <w:t>Orchestra Update</w:t>
      </w:r>
      <w:r w:rsidR="00E2427B" w:rsidRPr="009F10C9">
        <w:rPr>
          <w:rFonts w:cstheme="minorHAnsi"/>
          <w:b/>
          <w:bCs/>
          <w:color w:val="000000" w:themeColor="text1"/>
          <w:sz w:val="20"/>
          <w:szCs w:val="20"/>
        </w:rPr>
        <w:t>:</w:t>
      </w:r>
    </w:p>
    <w:p w14:paraId="2F441E24" w14:textId="0B571630" w:rsidR="00E2427B" w:rsidRPr="009F10C9" w:rsidRDefault="00F07CA9" w:rsidP="00CC22E5">
      <w:pPr>
        <w:spacing w:after="12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9F10C9">
        <w:rPr>
          <w:rFonts w:cstheme="minorHAnsi"/>
          <w:b/>
          <w:bCs/>
          <w:color w:val="000000" w:themeColor="text1"/>
          <w:sz w:val="20"/>
          <w:szCs w:val="20"/>
        </w:rPr>
        <w:t>Drama Update:</w:t>
      </w:r>
    </w:p>
    <w:p w14:paraId="26FAED1B" w14:textId="4874F93C" w:rsidR="0077459E" w:rsidRPr="009F10C9" w:rsidRDefault="0077459E" w:rsidP="0077459E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  <w:r w:rsidRPr="009F10C9">
        <w:rPr>
          <w:rFonts w:cstheme="minorHAnsi"/>
          <w:color w:val="000000" w:themeColor="text1"/>
          <w:sz w:val="20"/>
          <w:szCs w:val="20"/>
        </w:rPr>
        <w:t>Cinderella rehearsals are in progress!  Cinderella will be on May 6</w:t>
      </w:r>
      <w:r w:rsidRPr="009F10C9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9F10C9">
        <w:rPr>
          <w:rFonts w:cstheme="minorHAnsi"/>
          <w:color w:val="000000" w:themeColor="text1"/>
          <w:sz w:val="20"/>
          <w:szCs w:val="20"/>
        </w:rPr>
        <w:t xml:space="preserve"> and 7</w:t>
      </w:r>
      <w:r w:rsidRPr="009F10C9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9F10C9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2E3E6E7" w14:textId="06F4E3B6" w:rsidR="0077459E" w:rsidRPr="009F10C9" w:rsidRDefault="0077459E" w:rsidP="0077459E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  <w:r w:rsidRPr="009F10C9">
        <w:rPr>
          <w:rFonts w:cstheme="minorHAnsi"/>
          <w:color w:val="000000" w:themeColor="text1"/>
          <w:sz w:val="20"/>
          <w:szCs w:val="20"/>
        </w:rPr>
        <w:t>Disney was a blast – thanks to the boosters for providing snacks.</w:t>
      </w:r>
    </w:p>
    <w:p w14:paraId="2272F5CD" w14:textId="42ACE28B" w:rsidR="00DA5770" w:rsidRPr="009F10C9" w:rsidRDefault="00DA5770" w:rsidP="005204B5">
      <w:pPr>
        <w:rPr>
          <w:rFonts w:cstheme="minorHAnsi"/>
          <w:b/>
          <w:bCs/>
          <w:sz w:val="20"/>
          <w:szCs w:val="20"/>
        </w:rPr>
      </w:pPr>
      <w:r w:rsidRPr="009F10C9">
        <w:rPr>
          <w:rFonts w:cstheme="minorHAnsi"/>
          <w:b/>
          <w:bCs/>
          <w:sz w:val="20"/>
          <w:szCs w:val="20"/>
        </w:rPr>
        <w:t>Visual Arts Update:</w:t>
      </w:r>
    </w:p>
    <w:p w14:paraId="79E1DB0B" w14:textId="74B5E3C9" w:rsidR="005204B5" w:rsidRPr="009F10C9" w:rsidRDefault="005204B5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Motion to Adjourn:</w:t>
      </w:r>
      <w:r w:rsidR="00DA5770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  </w:t>
      </w:r>
      <w:r w:rsidR="005E7063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8:11 </w:t>
      </w:r>
      <w:r w:rsidR="00DA5770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PM</w:t>
      </w:r>
    </w:p>
    <w:p w14:paraId="0C110BF4" w14:textId="112B8080" w:rsidR="005204B5" w:rsidRPr="009F10C9" w:rsidRDefault="005E7063" w:rsidP="00596560">
      <w:pPr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Don</w:t>
      </w:r>
      <w:r w:rsidR="005204B5" w:rsidRPr="009F10C9">
        <w:rPr>
          <w:rFonts w:cstheme="minorHAnsi"/>
          <w:color w:val="1F497D" w:themeColor="text2"/>
          <w:sz w:val="20"/>
          <w:szCs w:val="20"/>
        </w:rPr>
        <w:t xml:space="preserve"> </w:t>
      </w:r>
      <w:r w:rsidR="007E38B0" w:rsidRPr="009F10C9">
        <w:rPr>
          <w:rFonts w:cstheme="minorHAnsi"/>
          <w:color w:val="1F497D" w:themeColor="text2"/>
          <w:sz w:val="20"/>
          <w:szCs w:val="20"/>
        </w:rPr>
        <w:t>motioned</w:t>
      </w:r>
      <w:r w:rsidR="007E38B0">
        <w:rPr>
          <w:rFonts w:cstheme="minorHAnsi"/>
          <w:color w:val="1F497D" w:themeColor="text2"/>
          <w:sz w:val="20"/>
          <w:szCs w:val="20"/>
        </w:rPr>
        <w:t xml:space="preserve"> to adjourn</w:t>
      </w:r>
      <w:r w:rsidR="007E38B0" w:rsidRPr="009F10C9">
        <w:rPr>
          <w:rFonts w:cstheme="minorHAnsi"/>
          <w:color w:val="1F497D" w:themeColor="text2"/>
          <w:sz w:val="20"/>
          <w:szCs w:val="20"/>
        </w:rPr>
        <w:t>;</w:t>
      </w:r>
      <w:r>
        <w:rPr>
          <w:rFonts w:cstheme="minorHAnsi"/>
          <w:color w:val="1F497D" w:themeColor="text2"/>
          <w:sz w:val="20"/>
          <w:szCs w:val="20"/>
        </w:rPr>
        <w:t xml:space="preserve"> Courtney seconded the motion.  A</w:t>
      </w:r>
      <w:r w:rsidR="005204B5" w:rsidRPr="009F10C9">
        <w:rPr>
          <w:rFonts w:cstheme="minorHAnsi"/>
          <w:color w:val="1F497D" w:themeColor="text2"/>
          <w:sz w:val="20"/>
          <w:szCs w:val="20"/>
        </w:rPr>
        <w:t xml:space="preserve">ll </w:t>
      </w:r>
      <w:r>
        <w:rPr>
          <w:rFonts w:cstheme="minorHAnsi"/>
          <w:color w:val="1F497D" w:themeColor="text2"/>
          <w:sz w:val="20"/>
          <w:szCs w:val="20"/>
        </w:rPr>
        <w:t xml:space="preserve">were </w:t>
      </w:r>
      <w:r w:rsidR="005204B5" w:rsidRPr="009F10C9">
        <w:rPr>
          <w:rFonts w:cstheme="minorHAnsi"/>
          <w:color w:val="1F497D" w:themeColor="text2"/>
          <w:sz w:val="20"/>
          <w:szCs w:val="20"/>
        </w:rPr>
        <w:t>in favor.</w:t>
      </w:r>
    </w:p>
    <w:p w14:paraId="5CB3E35E" w14:textId="2FDAD9CA" w:rsidR="007C4108" w:rsidRPr="009F10C9" w:rsidRDefault="00CB25DA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Next </w:t>
      </w:r>
      <w:r w:rsidR="007C4108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Meeting:</w:t>
      </w:r>
    </w:p>
    <w:p w14:paraId="71323BF0" w14:textId="5754C9A5" w:rsidR="0048514E" w:rsidRPr="009F10C9" w:rsidRDefault="0063621F" w:rsidP="00596560">
      <w:pPr>
        <w:rPr>
          <w:rFonts w:cstheme="minorHAnsi"/>
          <w:sz w:val="20"/>
          <w:szCs w:val="20"/>
        </w:rPr>
      </w:pPr>
      <w:r w:rsidRPr="009F10C9">
        <w:rPr>
          <w:rFonts w:cstheme="minorHAnsi"/>
          <w:sz w:val="20"/>
          <w:szCs w:val="20"/>
        </w:rPr>
        <w:t>April</w:t>
      </w:r>
      <w:r w:rsidR="00CC22E5" w:rsidRPr="009F10C9">
        <w:rPr>
          <w:rFonts w:cstheme="minorHAnsi"/>
          <w:sz w:val="20"/>
          <w:szCs w:val="20"/>
        </w:rPr>
        <w:t xml:space="preserve"> </w:t>
      </w:r>
      <w:r w:rsidRPr="009F10C9">
        <w:rPr>
          <w:rFonts w:cstheme="minorHAnsi"/>
          <w:sz w:val="20"/>
          <w:szCs w:val="20"/>
        </w:rPr>
        <w:t>20</w:t>
      </w:r>
      <w:r w:rsidR="00131EA4" w:rsidRPr="009F10C9">
        <w:rPr>
          <w:rFonts w:cstheme="minorHAnsi"/>
          <w:sz w:val="20"/>
          <w:szCs w:val="20"/>
        </w:rPr>
        <w:t>, 202</w:t>
      </w:r>
      <w:r w:rsidR="00CC22E5" w:rsidRPr="009F10C9">
        <w:rPr>
          <w:rFonts w:cstheme="minorHAnsi"/>
          <w:sz w:val="20"/>
          <w:szCs w:val="20"/>
        </w:rPr>
        <w:t>2</w:t>
      </w:r>
      <w:r w:rsidR="00131EA4" w:rsidRPr="009F10C9">
        <w:rPr>
          <w:rFonts w:cstheme="minorHAnsi"/>
          <w:sz w:val="20"/>
          <w:szCs w:val="20"/>
        </w:rPr>
        <w:t xml:space="preserve">, 7:00 PM – </w:t>
      </w:r>
      <w:r w:rsidR="005204B5" w:rsidRPr="009F10C9">
        <w:rPr>
          <w:rFonts w:cstheme="minorHAnsi"/>
          <w:sz w:val="20"/>
          <w:szCs w:val="20"/>
        </w:rPr>
        <w:t>Admin Building</w:t>
      </w:r>
    </w:p>
    <w:p w14:paraId="4F3643CB" w14:textId="346DDDFC" w:rsidR="00462CF0" w:rsidRPr="009F10C9" w:rsidRDefault="007417CB" w:rsidP="00596560">
      <w:pPr>
        <w:rPr>
          <w:rFonts w:cstheme="minorHAnsi"/>
          <w:b/>
          <w:bCs/>
          <w:sz w:val="20"/>
          <w:szCs w:val="20"/>
        </w:rPr>
      </w:pPr>
      <w:r w:rsidRPr="009F10C9">
        <w:rPr>
          <w:rFonts w:cstheme="minorHAnsi"/>
          <w:b/>
          <w:bCs/>
          <w:sz w:val="20"/>
          <w:szCs w:val="20"/>
        </w:rPr>
        <w:t>Meeting 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00"/>
        <w:gridCol w:w="2065"/>
      </w:tblGrid>
      <w:tr w:rsidR="007417CB" w:rsidRPr="009F10C9" w14:paraId="37FFBB78" w14:textId="77777777" w:rsidTr="00CC22E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CF5" w14:textId="58F87281" w:rsidR="007417CB" w:rsidRPr="009F10C9" w:rsidRDefault="007417CB" w:rsidP="00596560">
            <w:pPr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9F10C9"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  <w:t>Owner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708" w14:textId="706F4081" w:rsidR="007417CB" w:rsidRPr="009F10C9" w:rsidRDefault="007417CB" w:rsidP="00596560">
            <w:pPr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9F10C9"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  <w:t>Item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AA1" w14:textId="644A1141" w:rsidR="007417CB" w:rsidRPr="009F10C9" w:rsidRDefault="007417CB" w:rsidP="00596560">
            <w:pPr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9F10C9"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  <w:t>Date</w:t>
            </w:r>
            <w:r w:rsidR="0086542E" w:rsidRPr="009F10C9"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  <w:t xml:space="preserve"> to be complete</w:t>
            </w:r>
          </w:p>
        </w:tc>
      </w:tr>
      <w:tr w:rsidR="007E38B0" w:rsidRPr="007E38B0" w14:paraId="0482A142" w14:textId="77777777" w:rsidTr="00CC22E5">
        <w:trPr>
          <w:trHeight w:val="432"/>
        </w:trPr>
        <w:tc>
          <w:tcPr>
            <w:tcW w:w="1885" w:type="dxa"/>
            <w:tcBorders>
              <w:top w:val="single" w:sz="4" w:space="0" w:color="auto"/>
            </w:tcBorders>
          </w:tcPr>
          <w:p w14:paraId="68C7C149" w14:textId="3C62157C" w:rsidR="007417CB" w:rsidRPr="007E38B0" w:rsidRDefault="005E7063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Andy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DD69DF9" w14:textId="77777777" w:rsidR="005E7063" w:rsidRPr="007E38B0" w:rsidRDefault="005E7063" w:rsidP="005E7063">
            <w:pPr>
              <w:pStyle w:val="ListParagraph"/>
              <w:numPr>
                <w:ilvl w:val="0"/>
                <w:numId w:val="18"/>
              </w:numPr>
              <w:ind w:left="340"/>
              <w:rPr>
                <w:rFonts w:cstheme="minorHAnsi"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color w:val="F79646" w:themeColor="accent6"/>
                <w:sz w:val="20"/>
                <w:szCs w:val="20"/>
              </w:rPr>
              <w:t>Band truck needs to get into the mechanic for tuned up/Aligned.  Andy emailed GHS regarding the repairs.  Andy will get back to the boosters re: next steps.</w:t>
            </w:r>
          </w:p>
          <w:p w14:paraId="524EED6D" w14:textId="77777777" w:rsidR="007417CB" w:rsidRPr="007E38B0" w:rsidRDefault="007417CB" w:rsidP="00DA577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8F75B9E" w14:textId="768EBAC7" w:rsidR="007417CB" w:rsidRPr="007E38B0" w:rsidRDefault="007E38B0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4/1/22</w:t>
            </w:r>
          </w:p>
        </w:tc>
      </w:tr>
      <w:tr w:rsidR="007E38B0" w:rsidRPr="007E38B0" w14:paraId="45DF2CBE" w14:textId="77777777" w:rsidTr="00282FC6">
        <w:trPr>
          <w:trHeight w:val="432"/>
        </w:trPr>
        <w:tc>
          <w:tcPr>
            <w:tcW w:w="1885" w:type="dxa"/>
          </w:tcPr>
          <w:p w14:paraId="227100D3" w14:textId="64DCC6C6" w:rsidR="007417CB" w:rsidRPr="007E38B0" w:rsidRDefault="005E7063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Courtney</w:t>
            </w:r>
          </w:p>
        </w:tc>
        <w:tc>
          <w:tcPr>
            <w:tcW w:w="5400" w:type="dxa"/>
          </w:tcPr>
          <w:p w14:paraId="643959B2" w14:textId="1B75283A" w:rsidR="007417CB" w:rsidRPr="007E38B0" w:rsidRDefault="005E7063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Updated program for the musical</w:t>
            </w:r>
          </w:p>
        </w:tc>
        <w:tc>
          <w:tcPr>
            <w:tcW w:w="2065" w:type="dxa"/>
          </w:tcPr>
          <w:p w14:paraId="0732E09A" w14:textId="43D25C16" w:rsidR="007417CB" w:rsidRPr="007E38B0" w:rsidRDefault="007E38B0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4/22/22</w:t>
            </w:r>
          </w:p>
        </w:tc>
      </w:tr>
      <w:tr w:rsidR="007E38B0" w:rsidRPr="007E38B0" w14:paraId="75BB46D7" w14:textId="77777777" w:rsidTr="00282FC6">
        <w:trPr>
          <w:trHeight w:val="432"/>
        </w:trPr>
        <w:tc>
          <w:tcPr>
            <w:tcW w:w="1885" w:type="dxa"/>
          </w:tcPr>
          <w:p w14:paraId="34F1649D" w14:textId="1EC5219A" w:rsidR="007417CB" w:rsidRPr="007E38B0" w:rsidRDefault="005E7063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 xml:space="preserve">Don </w:t>
            </w:r>
          </w:p>
        </w:tc>
        <w:tc>
          <w:tcPr>
            <w:tcW w:w="5400" w:type="dxa"/>
          </w:tcPr>
          <w:p w14:paraId="2BADB8EC" w14:textId="7659C676" w:rsidR="007417CB" w:rsidRPr="007E38B0" w:rsidRDefault="005E7063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Start working on the budget and how to incorporate the wish list items.</w:t>
            </w:r>
          </w:p>
        </w:tc>
        <w:tc>
          <w:tcPr>
            <w:tcW w:w="2065" w:type="dxa"/>
          </w:tcPr>
          <w:p w14:paraId="429C0010" w14:textId="10F682E0" w:rsidR="007417CB" w:rsidRPr="007E38B0" w:rsidRDefault="00E30D5D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4/29/22</w:t>
            </w:r>
          </w:p>
        </w:tc>
      </w:tr>
      <w:tr w:rsidR="007E38B0" w:rsidRPr="007E38B0" w14:paraId="0264B76E" w14:textId="77777777" w:rsidTr="00282FC6">
        <w:trPr>
          <w:trHeight w:val="432"/>
        </w:trPr>
        <w:tc>
          <w:tcPr>
            <w:tcW w:w="1885" w:type="dxa"/>
          </w:tcPr>
          <w:p w14:paraId="5E0D0E3E" w14:textId="59510191" w:rsidR="007417CB" w:rsidRPr="007E38B0" w:rsidRDefault="007E38B0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Brad Betts</w:t>
            </w:r>
          </w:p>
        </w:tc>
        <w:tc>
          <w:tcPr>
            <w:tcW w:w="5400" w:type="dxa"/>
          </w:tcPr>
          <w:p w14:paraId="35E83E1C" w14:textId="714E50F5" w:rsidR="007417CB" w:rsidRPr="007E38B0" w:rsidRDefault="007E38B0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 xml:space="preserve">Look at our current lemon shake up booth supplies and let us know if there is anything else that needs to be ordered along with the hot water tank. </w:t>
            </w:r>
          </w:p>
        </w:tc>
        <w:tc>
          <w:tcPr>
            <w:tcW w:w="2065" w:type="dxa"/>
          </w:tcPr>
          <w:p w14:paraId="29A38CFE" w14:textId="1A8A0CA5" w:rsidR="007417CB" w:rsidRPr="007E38B0" w:rsidRDefault="007E38B0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4/20/22</w:t>
            </w:r>
          </w:p>
        </w:tc>
      </w:tr>
      <w:tr w:rsidR="007E38B0" w:rsidRPr="007E38B0" w14:paraId="53B94223" w14:textId="77777777" w:rsidTr="00282FC6">
        <w:trPr>
          <w:trHeight w:val="432"/>
        </w:trPr>
        <w:tc>
          <w:tcPr>
            <w:tcW w:w="1885" w:type="dxa"/>
          </w:tcPr>
          <w:p w14:paraId="1ABD4B5A" w14:textId="4A34F8A1" w:rsidR="007417CB" w:rsidRPr="007E38B0" w:rsidRDefault="007E38B0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Jerod</w:t>
            </w:r>
          </w:p>
        </w:tc>
        <w:tc>
          <w:tcPr>
            <w:tcW w:w="5400" w:type="dxa"/>
          </w:tcPr>
          <w:p w14:paraId="6B006C9F" w14:textId="09738B43" w:rsidR="007417CB" w:rsidRPr="007E38B0" w:rsidRDefault="007E38B0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 w:rsidRPr="007E38B0"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Schedule Marching Band Meeting to discuss next year’s activities/needs</w:t>
            </w:r>
          </w:p>
        </w:tc>
        <w:tc>
          <w:tcPr>
            <w:tcW w:w="2065" w:type="dxa"/>
          </w:tcPr>
          <w:p w14:paraId="0A54010F" w14:textId="7CD31AAB" w:rsidR="007417CB" w:rsidRPr="007E38B0" w:rsidRDefault="00E30D5D" w:rsidP="00596560">
            <w:pP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79646" w:themeColor="accent6"/>
                <w:sz w:val="20"/>
                <w:szCs w:val="20"/>
              </w:rPr>
              <w:t>4/20/22</w:t>
            </w:r>
          </w:p>
        </w:tc>
      </w:tr>
      <w:tr w:rsidR="00282FC6" w:rsidRPr="009F10C9" w14:paraId="600F54D0" w14:textId="77777777" w:rsidTr="00282FC6">
        <w:trPr>
          <w:trHeight w:val="432"/>
        </w:trPr>
        <w:tc>
          <w:tcPr>
            <w:tcW w:w="1885" w:type="dxa"/>
          </w:tcPr>
          <w:p w14:paraId="724C1E4A" w14:textId="77777777" w:rsidR="007417CB" w:rsidRPr="009F10C9" w:rsidRDefault="007417CB" w:rsidP="00596560">
            <w:pPr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D32E8A1" w14:textId="77777777" w:rsidR="007417CB" w:rsidRPr="009F10C9" w:rsidRDefault="007417CB" w:rsidP="00596560">
            <w:pPr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5134A1E" w14:textId="77777777" w:rsidR="007417CB" w:rsidRPr="009F10C9" w:rsidRDefault="007417CB" w:rsidP="00596560">
            <w:pPr>
              <w:rPr>
                <w:rFonts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F014C63" w14:textId="77777777" w:rsidR="007417CB" w:rsidRPr="009F10C9" w:rsidRDefault="007417CB" w:rsidP="00CC22E5">
      <w:pPr>
        <w:pBdr>
          <w:bottom w:val="single" w:sz="4" w:space="1" w:color="auto"/>
        </w:pBdr>
        <w:rPr>
          <w:rFonts w:cstheme="minorHAnsi"/>
          <w:b/>
          <w:bCs/>
          <w:sz w:val="20"/>
          <w:szCs w:val="20"/>
        </w:rPr>
      </w:pPr>
    </w:p>
    <w:sectPr w:rsidR="007417CB" w:rsidRPr="009F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DE2C" w14:textId="77777777" w:rsidR="00B10C43" w:rsidRDefault="00B10C43" w:rsidP="00431B0A">
      <w:pPr>
        <w:spacing w:after="0" w:line="240" w:lineRule="auto"/>
      </w:pPr>
      <w:r>
        <w:separator/>
      </w:r>
    </w:p>
  </w:endnote>
  <w:endnote w:type="continuationSeparator" w:id="0">
    <w:p w14:paraId="63364BAC" w14:textId="77777777" w:rsidR="00B10C43" w:rsidRDefault="00B10C43" w:rsidP="004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1E5C" w14:textId="77777777" w:rsidR="00B10C43" w:rsidRDefault="00B10C43" w:rsidP="00431B0A">
      <w:pPr>
        <w:spacing w:after="0" w:line="240" w:lineRule="auto"/>
      </w:pPr>
      <w:r>
        <w:separator/>
      </w:r>
    </w:p>
  </w:footnote>
  <w:footnote w:type="continuationSeparator" w:id="0">
    <w:p w14:paraId="7799766C" w14:textId="77777777" w:rsidR="00B10C43" w:rsidRDefault="00B10C43" w:rsidP="004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55"/>
    <w:multiLevelType w:val="hybridMultilevel"/>
    <w:tmpl w:val="B384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0F13"/>
    <w:multiLevelType w:val="hybridMultilevel"/>
    <w:tmpl w:val="FFF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36E9"/>
    <w:multiLevelType w:val="hybridMultilevel"/>
    <w:tmpl w:val="8F66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7221"/>
    <w:multiLevelType w:val="hybridMultilevel"/>
    <w:tmpl w:val="3440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3C0"/>
    <w:multiLevelType w:val="multilevel"/>
    <w:tmpl w:val="028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96BE4"/>
    <w:multiLevelType w:val="hybridMultilevel"/>
    <w:tmpl w:val="ADC2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3FEE"/>
    <w:multiLevelType w:val="hybridMultilevel"/>
    <w:tmpl w:val="B08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013F"/>
    <w:multiLevelType w:val="hybridMultilevel"/>
    <w:tmpl w:val="3666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279D"/>
    <w:multiLevelType w:val="hybridMultilevel"/>
    <w:tmpl w:val="25D8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96455"/>
    <w:multiLevelType w:val="hybridMultilevel"/>
    <w:tmpl w:val="283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3D37"/>
    <w:multiLevelType w:val="hybridMultilevel"/>
    <w:tmpl w:val="42E2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14664"/>
    <w:multiLevelType w:val="hybridMultilevel"/>
    <w:tmpl w:val="3D4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1BD3"/>
    <w:multiLevelType w:val="multilevel"/>
    <w:tmpl w:val="2D30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04DA3"/>
    <w:multiLevelType w:val="hybridMultilevel"/>
    <w:tmpl w:val="3562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7BC4"/>
    <w:multiLevelType w:val="hybridMultilevel"/>
    <w:tmpl w:val="E2C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22A3E"/>
    <w:multiLevelType w:val="hybridMultilevel"/>
    <w:tmpl w:val="7182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C08E8"/>
    <w:multiLevelType w:val="hybridMultilevel"/>
    <w:tmpl w:val="C26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F49A6"/>
    <w:multiLevelType w:val="hybridMultilevel"/>
    <w:tmpl w:val="43B0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A55D5"/>
    <w:multiLevelType w:val="hybridMultilevel"/>
    <w:tmpl w:val="3ADA1B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78777">
    <w:abstractNumId w:val="3"/>
  </w:num>
  <w:num w:numId="2" w16cid:durableId="840126656">
    <w:abstractNumId w:val="16"/>
  </w:num>
  <w:num w:numId="3" w16cid:durableId="1176379424">
    <w:abstractNumId w:val="7"/>
  </w:num>
  <w:num w:numId="4" w16cid:durableId="1449426067">
    <w:abstractNumId w:val="5"/>
  </w:num>
  <w:num w:numId="5" w16cid:durableId="1110316253">
    <w:abstractNumId w:val="9"/>
  </w:num>
  <w:num w:numId="6" w16cid:durableId="1355889292">
    <w:abstractNumId w:val="11"/>
  </w:num>
  <w:num w:numId="7" w16cid:durableId="855506986">
    <w:abstractNumId w:val="6"/>
  </w:num>
  <w:num w:numId="8" w16cid:durableId="1909225737">
    <w:abstractNumId w:val="14"/>
  </w:num>
  <w:num w:numId="9" w16cid:durableId="344669435">
    <w:abstractNumId w:val="4"/>
  </w:num>
  <w:num w:numId="10" w16cid:durableId="1953197091">
    <w:abstractNumId w:val="12"/>
  </w:num>
  <w:num w:numId="11" w16cid:durableId="139612773">
    <w:abstractNumId w:val="10"/>
  </w:num>
  <w:num w:numId="12" w16cid:durableId="558396267">
    <w:abstractNumId w:val="18"/>
  </w:num>
  <w:num w:numId="13" w16cid:durableId="325524558">
    <w:abstractNumId w:val="13"/>
  </w:num>
  <w:num w:numId="14" w16cid:durableId="110247249">
    <w:abstractNumId w:val="1"/>
  </w:num>
  <w:num w:numId="15" w16cid:durableId="1117800541">
    <w:abstractNumId w:val="15"/>
  </w:num>
  <w:num w:numId="16" w16cid:durableId="1973437656">
    <w:abstractNumId w:val="8"/>
  </w:num>
  <w:num w:numId="17" w16cid:durableId="1183668485">
    <w:abstractNumId w:val="0"/>
  </w:num>
  <w:num w:numId="18" w16cid:durableId="1553616938">
    <w:abstractNumId w:val="17"/>
  </w:num>
  <w:num w:numId="19" w16cid:durableId="11767295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179E0"/>
    <w:rsid w:val="000339FC"/>
    <w:rsid w:val="00034ED4"/>
    <w:rsid w:val="00036B67"/>
    <w:rsid w:val="00047265"/>
    <w:rsid w:val="0004734C"/>
    <w:rsid w:val="00052EC0"/>
    <w:rsid w:val="000612F5"/>
    <w:rsid w:val="00061B0C"/>
    <w:rsid w:val="0006442F"/>
    <w:rsid w:val="000752AA"/>
    <w:rsid w:val="00084194"/>
    <w:rsid w:val="00085B6A"/>
    <w:rsid w:val="000A4103"/>
    <w:rsid w:val="000B0F46"/>
    <w:rsid w:val="000D338F"/>
    <w:rsid w:val="000D4025"/>
    <w:rsid w:val="000D5948"/>
    <w:rsid w:val="000F407C"/>
    <w:rsid w:val="00101DC5"/>
    <w:rsid w:val="00102FD5"/>
    <w:rsid w:val="00126497"/>
    <w:rsid w:val="00131EA4"/>
    <w:rsid w:val="00140200"/>
    <w:rsid w:val="0014543D"/>
    <w:rsid w:val="0015305C"/>
    <w:rsid w:val="00157D52"/>
    <w:rsid w:val="0016487D"/>
    <w:rsid w:val="00164ECD"/>
    <w:rsid w:val="0018154B"/>
    <w:rsid w:val="00182275"/>
    <w:rsid w:val="001A4D9B"/>
    <w:rsid w:val="001B360F"/>
    <w:rsid w:val="001C09CA"/>
    <w:rsid w:val="001C712C"/>
    <w:rsid w:val="001E4F91"/>
    <w:rsid w:val="001F1C0E"/>
    <w:rsid w:val="00201021"/>
    <w:rsid w:val="0020581E"/>
    <w:rsid w:val="00216D5D"/>
    <w:rsid w:val="0022460C"/>
    <w:rsid w:val="00232EAF"/>
    <w:rsid w:val="00241AD8"/>
    <w:rsid w:val="002538F4"/>
    <w:rsid w:val="00256A9C"/>
    <w:rsid w:val="00266E10"/>
    <w:rsid w:val="00275EAB"/>
    <w:rsid w:val="0028149C"/>
    <w:rsid w:val="00282FC6"/>
    <w:rsid w:val="00293A2F"/>
    <w:rsid w:val="002942AC"/>
    <w:rsid w:val="00294971"/>
    <w:rsid w:val="00295850"/>
    <w:rsid w:val="002A7271"/>
    <w:rsid w:val="002B42CF"/>
    <w:rsid w:val="002C0FBE"/>
    <w:rsid w:val="002D0762"/>
    <w:rsid w:val="002D6657"/>
    <w:rsid w:val="002E3A91"/>
    <w:rsid w:val="002E5762"/>
    <w:rsid w:val="002F5A66"/>
    <w:rsid w:val="002F5E6C"/>
    <w:rsid w:val="00300C72"/>
    <w:rsid w:val="00302D55"/>
    <w:rsid w:val="003063F1"/>
    <w:rsid w:val="003069DE"/>
    <w:rsid w:val="00311DB4"/>
    <w:rsid w:val="00354ABB"/>
    <w:rsid w:val="00372743"/>
    <w:rsid w:val="00387383"/>
    <w:rsid w:val="00387DD4"/>
    <w:rsid w:val="00394123"/>
    <w:rsid w:val="0039623F"/>
    <w:rsid w:val="003A4111"/>
    <w:rsid w:val="003A4658"/>
    <w:rsid w:val="003A5B76"/>
    <w:rsid w:val="003B2D36"/>
    <w:rsid w:val="003C44A1"/>
    <w:rsid w:val="003C5FE8"/>
    <w:rsid w:val="003E4D88"/>
    <w:rsid w:val="003E515D"/>
    <w:rsid w:val="003F56C5"/>
    <w:rsid w:val="003F6D3D"/>
    <w:rsid w:val="003F7141"/>
    <w:rsid w:val="00401161"/>
    <w:rsid w:val="00411397"/>
    <w:rsid w:val="00416ABA"/>
    <w:rsid w:val="004300C2"/>
    <w:rsid w:val="00431B0A"/>
    <w:rsid w:val="00431F39"/>
    <w:rsid w:val="00434B3A"/>
    <w:rsid w:val="004607ED"/>
    <w:rsid w:val="00462CF0"/>
    <w:rsid w:val="00472644"/>
    <w:rsid w:val="00473581"/>
    <w:rsid w:val="004764F0"/>
    <w:rsid w:val="00482A83"/>
    <w:rsid w:val="0048514E"/>
    <w:rsid w:val="00487324"/>
    <w:rsid w:val="0048764B"/>
    <w:rsid w:val="0049105E"/>
    <w:rsid w:val="004A24A2"/>
    <w:rsid w:val="004A2D3A"/>
    <w:rsid w:val="004A3D4D"/>
    <w:rsid w:val="004B3F36"/>
    <w:rsid w:val="004B4FD9"/>
    <w:rsid w:val="004B5CE4"/>
    <w:rsid w:val="004F4032"/>
    <w:rsid w:val="005024E8"/>
    <w:rsid w:val="00517C4E"/>
    <w:rsid w:val="005204B5"/>
    <w:rsid w:val="00522B29"/>
    <w:rsid w:val="0053350A"/>
    <w:rsid w:val="00543DEC"/>
    <w:rsid w:val="00551400"/>
    <w:rsid w:val="005535BF"/>
    <w:rsid w:val="00554E44"/>
    <w:rsid w:val="0055573A"/>
    <w:rsid w:val="00557E37"/>
    <w:rsid w:val="00596560"/>
    <w:rsid w:val="005A0775"/>
    <w:rsid w:val="005B345B"/>
    <w:rsid w:val="005C2370"/>
    <w:rsid w:val="005C355C"/>
    <w:rsid w:val="005C46E4"/>
    <w:rsid w:val="005C78B7"/>
    <w:rsid w:val="005D0127"/>
    <w:rsid w:val="005D54FC"/>
    <w:rsid w:val="005E648E"/>
    <w:rsid w:val="005E7063"/>
    <w:rsid w:val="005F221A"/>
    <w:rsid w:val="006018DD"/>
    <w:rsid w:val="00605054"/>
    <w:rsid w:val="00613FDB"/>
    <w:rsid w:val="00614178"/>
    <w:rsid w:val="006170CB"/>
    <w:rsid w:val="0062109A"/>
    <w:rsid w:val="006270ED"/>
    <w:rsid w:val="0063621F"/>
    <w:rsid w:val="006473B4"/>
    <w:rsid w:val="00651374"/>
    <w:rsid w:val="006531ED"/>
    <w:rsid w:val="00654DA5"/>
    <w:rsid w:val="00656E0B"/>
    <w:rsid w:val="0067376D"/>
    <w:rsid w:val="006961AD"/>
    <w:rsid w:val="006A62DB"/>
    <w:rsid w:val="006B1366"/>
    <w:rsid w:val="006B30EF"/>
    <w:rsid w:val="006B74AC"/>
    <w:rsid w:val="006D2226"/>
    <w:rsid w:val="006E7030"/>
    <w:rsid w:val="006F6BF8"/>
    <w:rsid w:val="00702E9E"/>
    <w:rsid w:val="0070675C"/>
    <w:rsid w:val="00706E31"/>
    <w:rsid w:val="007309F0"/>
    <w:rsid w:val="007341C4"/>
    <w:rsid w:val="007417CB"/>
    <w:rsid w:val="00761EE2"/>
    <w:rsid w:val="007637D3"/>
    <w:rsid w:val="00766F7A"/>
    <w:rsid w:val="0077459E"/>
    <w:rsid w:val="00786B95"/>
    <w:rsid w:val="00793718"/>
    <w:rsid w:val="0079565D"/>
    <w:rsid w:val="007A29C8"/>
    <w:rsid w:val="007B1B15"/>
    <w:rsid w:val="007B67C2"/>
    <w:rsid w:val="007C4108"/>
    <w:rsid w:val="007C72A4"/>
    <w:rsid w:val="007C787D"/>
    <w:rsid w:val="007D126A"/>
    <w:rsid w:val="007D2A8E"/>
    <w:rsid w:val="007D75C7"/>
    <w:rsid w:val="007E2E02"/>
    <w:rsid w:val="007E38B0"/>
    <w:rsid w:val="007E5681"/>
    <w:rsid w:val="007F43B4"/>
    <w:rsid w:val="008060C0"/>
    <w:rsid w:val="008208E3"/>
    <w:rsid w:val="008215C6"/>
    <w:rsid w:val="00821B65"/>
    <w:rsid w:val="00823B56"/>
    <w:rsid w:val="00835FF4"/>
    <w:rsid w:val="00841195"/>
    <w:rsid w:val="00851D0E"/>
    <w:rsid w:val="00854D57"/>
    <w:rsid w:val="00857B52"/>
    <w:rsid w:val="00857B5E"/>
    <w:rsid w:val="008646E8"/>
    <w:rsid w:val="0086542E"/>
    <w:rsid w:val="00872B54"/>
    <w:rsid w:val="00881F5F"/>
    <w:rsid w:val="00890ECD"/>
    <w:rsid w:val="00896C3F"/>
    <w:rsid w:val="008A29DF"/>
    <w:rsid w:val="008A2A84"/>
    <w:rsid w:val="008A2E00"/>
    <w:rsid w:val="008A6707"/>
    <w:rsid w:val="008B4C8D"/>
    <w:rsid w:val="008B67CD"/>
    <w:rsid w:val="008C3297"/>
    <w:rsid w:val="008C6268"/>
    <w:rsid w:val="008D1CFB"/>
    <w:rsid w:val="008E0E23"/>
    <w:rsid w:val="009047F6"/>
    <w:rsid w:val="00941F3F"/>
    <w:rsid w:val="0095755A"/>
    <w:rsid w:val="009608C6"/>
    <w:rsid w:val="00965B02"/>
    <w:rsid w:val="009712CB"/>
    <w:rsid w:val="00974BC0"/>
    <w:rsid w:val="00975222"/>
    <w:rsid w:val="00982AE0"/>
    <w:rsid w:val="0099602A"/>
    <w:rsid w:val="009A6F1A"/>
    <w:rsid w:val="009B1167"/>
    <w:rsid w:val="009B1FB6"/>
    <w:rsid w:val="009B60C8"/>
    <w:rsid w:val="009E5493"/>
    <w:rsid w:val="009F10C9"/>
    <w:rsid w:val="00A012FB"/>
    <w:rsid w:val="00A1701D"/>
    <w:rsid w:val="00A170FD"/>
    <w:rsid w:val="00A236EF"/>
    <w:rsid w:val="00A61783"/>
    <w:rsid w:val="00A7401C"/>
    <w:rsid w:val="00A93E77"/>
    <w:rsid w:val="00A948A1"/>
    <w:rsid w:val="00AC5EBD"/>
    <w:rsid w:val="00AC6F55"/>
    <w:rsid w:val="00AD0F9B"/>
    <w:rsid w:val="00AD6ED7"/>
    <w:rsid w:val="00AE3E8A"/>
    <w:rsid w:val="00AF2595"/>
    <w:rsid w:val="00AF61A0"/>
    <w:rsid w:val="00B06FD9"/>
    <w:rsid w:val="00B10C43"/>
    <w:rsid w:val="00B22BF8"/>
    <w:rsid w:val="00B41C9B"/>
    <w:rsid w:val="00B561C0"/>
    <w:rsid w:val="00B61457"/>
    <w:rsid w:val="00B72876"/>
    <w:rsid w:val="00B92445"/>
    <w:rsid w:val="00B9313F"/>
    <w:rsid w:val="00BA6101"/>
    <w:rsid w:val="00BB6AEA"/>
    <w:rsid w:val="00BE081B"/>
    <w:rsid w:val="00BF064E"/>
    <w:rsid w:val="00C03997"/>
    <w:rsid w:val="00C16109"/>
    <w:rsid w:val="00C1693F"/>
    <w:rsid w:val="00C3043B"/>
    <w:rsid w:val="00C40141"/>
    <w:rsid w:val="00C448F0"/>
    <w:rsid w:val="00C47379"/>
    <w:rsid w:val="00C66FB8"/>
    <w:rsid w:val="00C77F92"/>
    <w:rsid w:val="00C86BD2"/>
    <w:rsid w:val="00C875A3"/>
    <w:rsid w:val="00CB19AB"/>
    <w:rsid w:val="00CB25DA"/>
    <w:rsid w:val="00CB325D"/>
    <w:rsid w:val="00CC22E5"/>
    <w:rsid w:val="00CC3697"/>
    <w:rsid w:val="00CD0EA0"/>
    <w:rsid w:val="00CD58D9"/>
    <w:rsid w:val="00CE0560"/>
    <w:rsid w:val="00D054A0"/>
    <w:rsid w:val="00D13323"/>
    <w:rsid w:val="00D309F5"/>
    <w:rsid w:val="00D5339D"/>
    <w:rsid w:val="00D66682"/>
    <w:rsid w:val="00D72FB8"/>
    <w:rsid w:val="00D760AF"/>
    <w:rsid w:val="00D778FB"/>
    <w:rsid w:val="00D8068A"/>
    <w:rsid w:val="00D807AB"/>
    <w:rsid w:val="00D91FA3"/>
    <w:rsid w:val="00D9308F"/>
    <w:rsid w:val="00DA5770"/>
    <w:rsid w:val="00DC585C"/>
    <w:rsid w:val="00DE7D30"/>
    <w:rsid w:val="00DF0A33"/>
    <w:rsid w:val="00DF624D"/>
    <w:rsid w:val="00DF65D7"/>
    <w:rsid w:val="00DF6B85"/>
    <w:rsid w:val="00E01217"/>
    <w:rsid w:val="00E05501"/>
    <w:rsid w:val="00E21CDF"/>
    <w:rsid w:val="00E2427B"/>
    <w:rsid w:val="00E25F26"/>
    <w:rsid w:val="00E30D5D"/>
    <w:rsid w:val="00E44AAB"/>
    <w:rsid w:val="00E526DC"/>
    <w:rsid w:val="00E71B52"/>
    <w:rsid w:val="00E74CCA"/>
    <w:rsid w:val="00E75CFF"/>
    <w:rsid w:val="00E85173"/>
    <w:rsid w:val="00E86734"/>
    <w:rsid w:val="00E923B2"/>
    <w:rsid w:val="00E953AD"/>
    <w:rsid w:val="00E95DD6"/>
    <w:rsid w:val="00EA0493"/>
    <w:rsid w:val="00EA7067"/>
    <w:rsid w:val="00EB5854"/>
    <w:rsid w:val="00EC1725"/>
    <w:rsid w:val="00ED0AD6"/>
    <w:rsid w:val="00ED3382"/>
    <w:rsid w:val="00EE470C"/>
    <w:rsid w:val="00EE7EB3"/>
    <w:rsid w:val="00EF5A7B"/>
    <w:rsid w:val="00EF6849"/>
    <w:rsid w:val="00F020AC"/>
    <w:rsid w:val="00F0296A"/>
    <w:rsid w:val="00F03D57"/>
    <w:rsid w:val="00F07CA9"/>
    <w:rsid w:val="00F15AAE"/>
    <w:rsid w:val="00F205A4"/>
    <w:rsid w:val="00F253B5"/>
    <w:rsid w:val="00F33493"/>
    <w:rsid w:val="00F33A54"/>
    <w:rsid w:val="00F4711C"/>
    <w:rsid w:val="00F531C1"/>
    <w:rsid w:val="00F54B6C"/>
    <w:rsid w:val="00F56F7B"/>
    <w:rsid w:val="00F72134"/>
    <w:rsid w:val="00F86024"/>
    <w:rsid w:val="00F951C9"/>
    <w:rsid w:val="00F96235"/>
    <w:rsid w:val="00FB43A3"/>
    <w:rsid w:val="00FD1831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587F"/>
  <w15:chartTrackingRefBased/>
  <w15:docId w15:val="{29DC48AD-D172-4C50-AF84-7376422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1"/>
    <w:pPr>
      <w:ind w:left="720"/>
      <w:contextualSpacing/>
    </w:pPr>
  </w:style>
  <w:style w:type="paragraph" w:customStyle="1" w:styleId="m2012829522700818549msolistparagraph">
    <w:name w:val="m_2012829522700818549msolistparagraph"/>
    <w:basedOn w:val="Normal"/>
    <w:rsid w:val="0025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0A"/>
  </w:style>
  <w:style w:type="paragraph" w:styleId="Footer">
    <w:name w:val="footer"/>
    <w:basedOn w:val="Normal"/>
    <w:link w:val="Foot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0A"/>
  </w:style>
  <w:style w:type="paragraph" w:customStyle="1" w:styleId="m5423914284853102185msolistparagraph">
    <w:name w:val="m_5423914284853102185msolistparagraph"/>
    <w:basedOn w:val="Normal"/>
    <w:rsid w:val="000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7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4B52-49DF-2649-BA5B-2502FD1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Katie Belt</cp:lastModifiedBy>
  <cp:revision>2</cp:revision>
  <cp:lastPrinted>2021-09-15T22:31:00Z</cp:lastPrinted>
  <dcterms:created xsi:type="dcterms:W3CDTF">2022-12-02T18:09:00Z</dcterms:created>
  <dcterms:modified xsi:type="dcterms:W3CDTF">2022-12-02T18:09:00Z</dcterms:modified>
</cp:coreProperties>
</file>